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CB8" w:rsidRDefault="009B3CB8" w:rsidP="009B3CB8">
      <w:pPr>
        <w:jc w:val="right"/>
        <w:outlineLvl w:val="0"/>
        <w:rPr>
          <w:b/>
          <w:i/>
        </w:rPr>
      </w:pPr>
    </w:p>
    <w:p w:rsidR="009B3CB8" w:rsidRDefault="009B3CB8" w:rsidP="009B3CB8">
      <w:pPr>
        <w:jc w:val="right"/>
        <w:outlineLvl w:val="0"/>
        <w:rPr>
          <w:b/>
          <w:i/>
          <w:lang w:val="en-US"/>
        </w:rPr>
      </w:pPr>
      <w:r>
        <w:rPr>
          <w:b/>
          <w:i/>
        </w:rPr>
        <w:t>Образец  №</w:t>
      </w:r>
      <w:r>
        <w:rPr>
          <w:b/>
          <w:i/>
          <w:lang w:val="en-US"/>
        </w:rPr>
        <w:t>1</w:t>
      </w:r>
    </w:p>
    <w:p w:rsidR="009B3CB8" w:rsidRDefault="009B3CB8" w:rsidP="009B3CB8">
      <w:pPr>
        <w:pStyle w:val="ae"/>
        <w:spacing w:after="0"/>
        <w:jc w:val="both"/>
        <w:outlineLvl w:val="0"/>
        <w:rPr>
          <w:b/>
          <w:bCs/>
        </w:rPr>
      </w:pPr>
      <w:r>
        <w:rPr>
          <w:b/>
          <w:bCs/>
        </w:rPr>
        <w:t xml:space="preserve">ДО </w:t>
      </w:r>
    </w:p>
    <w:p w:rsidR="009B3CB8" w:rsidRDefault="009B3CB8" w:rsidP="009B3CB8">
      <w:pPr>
        <w:pStyle w:val="ae"/>
        <w:spacing w:after="0"/>
        <w:jc w:val="both"/>
        <w:rPr>
          <w:b/>
          <w:bCs/>
        </w:rPr>
      </w:pPr>
      <w:r>
        <w:rPr>
          <w:b/>
          <w:bCs/>
        </w:rPr>
        <w:t>ОБЛАСТНИЯ УПРАВИТЕЛ НА ОБЛАСТ ХАСКОВО</w:t>
      </w:r>
    </w:p>
    <w:p w:rsidR="009B3CB8" w:rsidRDefault="009B3CB8" w:rsidP="009B3CB8">
      <w:pPr>
        <w:pStyle w:val="ae"/>
        <w:jc w:val="center"/>
        <w:outlineLvl w:val="0"/>
        <w:rPr>
          <w:b/>
          <w:bCs/>
          <w:sz w:val="32"/>
          <w:szCs w:val="32"/>
        </w:rPr>
      </w:pPr>
    </w:p>
    <w:p w:rsidR="009B3CB8" w:rsidRDefault="009B3CB8" w:rsidP="009B3CB8">
      <w:pPr>
        <w:pStyle w:val="ae"/>
        <w:jc w:val="center"/>
        <w:outlineLvl w:val="0"/>
        <w:rPr>
          <w:b/>
          <w:bCs/>
          <w:sz w:val="32"/>
          <w:szCs w:val="32"/>
        </w:rPr>
      </w:pPr>
      <w:r>
        <w:rPr>
          <w:b/>
          <w:bCs/>
          <w:sz w:val="32"/>
          <w:szCs w:val="32"/>
        </w:rPr>
        <w:t>ПРЕДСТАВЯНЕ</w:t>
      </w:r>
    </w:p>
    <w:p w:rsidR="009B3CB8" w:rsidRDefault="009B3CB8" w:rsidP="009B3CB8">
      <w:pPr>
        <w:pStyle w:val="ae"/>
        <w:jc w:val="center"/>
        <w:outlineLvl w:val="0"/>
        <w:rPr>
          <w:b/>
          <w:bCs/>
          <w:sz w:val="32"/>
          <w:szCs w:val="32"/>
        </w:rPr>
      </w:pPr>
    </w:p>
    <w:tbl>
      <w:tblPr>
        <w:tblW w:w="9735" w:type="dxa"/>
        <w:jc w:val="center"/>
        <w:tblInd w:w="156" w:type="dxa"/>
        <w:tblBorders>
          <w:bottom w:val="single" w:sz="4" w:space="0" w:color="auto"/>
          <w:insideH w:val="single" w:sz="4" w:space="0" w:color="auto"/>
        </w:tblBorders>
        <w:tblLook w:val="04A0" w:firstRow="1" w:lastRow="0" w:firstColumn="1" w:lastColumn="0" w:noHBand="0" w:noVBand="1"/>
      </w:tblPr>
      <w:tblGrid>
        <w:gridCol w:w="3224"/>
        <w:gridCol w:w="6511"/>
      </w:tblGrid>
      <w:tr w:rsidR="009B3CB8" w:rsidTr="009B3CB8">
        <w:trPr>
          <w:jc w:val="center"/>
        </w:trPr>
        <w:tc>
          <w:tcPr>
            <w:tcW w:w="3224" w:type="dxa"/>
            <w:tcBorders>
              <w:top w:val="single" w:sz="4" w:space="0" w:color="auto"/>
              <w:left w:val="single" w:sz="4" w:space="0" w:color="auto"/>
              <w:bottom w:val="single" w:sz="4" w:space="0" w:color="auto"/>
              <w:right w:val="single" w:sz="4" w:space="0" w:color="auto"/>
            </w:tcBorders>
            <w:vAlign w:val="center"/>
            <w:hideMark/>
          </w:tcPr>
          <w:p w:rsidR="009B3CB8" w:rsidRDefault="009B3CB8">
            <w:pPr>
              <w:pStyle w:val="ae"/>
              <w:rPr>
                <w:b/>
                <w:bCs/>
              </w:rPr>
            </w:pPr>
            <w:r>
              <w:rPr>
                <w:b/>
                <w:bCs/>
              </w:rPr>
              <w:t>Наименование на поръчката:</w:t>
            </w:r>
          </w:p>
        </w:tc>
        <w:tc>
          <w:tcPr>
            <w:tcW w:w="6511" w:type="dxa"/>
            <w:tcBorders>
              <w:top w:val="single" w:sz="4" w:space="0" w:color="auto"/>
              <w:left w:val="single" w:sz="4" w:space="0" w:color="auto"/>
              <w:bottom w:val="single" w:sz="4" w:space="0" w:color="auto"/>
              <w:right w:val="single" w:sz="4" w:space="0" w:color="auto"/>
            </w:tcBorders>
            <w:hideMark/>
          </w:tcPr>
          <w:p w:rsidR="009B3CB8" w:rsidRDefault="009B3CB8">
            <w:pPr>
              <w:tabs>
                <w:tab w:val="left" w:pos="720"/>
              </w:tabs>
              <w:jc w:val="both"/>
            </w:pPr>
            <w:r>
              <w:rPr>
                <w:b/>
              </w:rPr>
              <w:t xml:space="preserve"> </w:t>
            </w:r>
          </w:p>
          <w:p w:rsidR="009B3CB8" w:rsidRDefault="009B3CB8">
            <w:pPr>
              <w:pStyle w:val="ae"/>
              <w:jc w:val="both"/>
              <w:rPr>
                <w:b/>
                <w:bCs/>
                <w:highlight w:val="yellow"/>
              </w:rPr>
            </w:pPr>
            <w:r>
              <w:rPr>
                <w:rFonts w:eastAsia="MS Mincho"/>
                <w:b/>
                <w:sz w:val="22"/>
                <w:szCs w:val="22"/>
              </w:rPr>
              <w:t xml:space="preserve">„Изготвяне на инвестиционен проект във фаза «работен проект»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 по одобрен проект „Трансгранично планиране и инфраструктурни мерки за защита от наводнения”, </w:t>
            </w:r>
            <w:proofErr w:type="spellStart"/>
            <w:r>
              <w:rPr>
                <w:rFonts w:eastAsia="MS Mincho"/>
                <w:b/>
                <w:sz w:val="22"/>
                <w:szCs w:val="22"/>
              </w:rPr>
              <w:t>Акроним</w:t>
            </w:r>
            <w:proofErr w:type="spellEnd"/>
            <w:r>
              <w:rPr>
                <w:rFonts w:eastAsia="MS Mincho"/>
                <w:b/>
                <w:sz w:val="22"/>
                <w:szCs w:val="22"/>
              </w:rPr>
              <w:t>: FLOOD PROTECTION, финансиран съгласно Дог.№B3.5b.01/11.09.2017г. по Третата покана на Програмата за сътрудничество INTЕRREG V-A Гърция – България 2014 – 2020 г., Приоритетна ос 2 „Устойчив и приспособим към климата трансграничен регион“, Инвестиционен приоритет 5b „Насърчаване на инвестициите, предназначени за справяне със специфични рискове, осигуряване на устойчивост при бедствия и разработване на системи за управления на бедствия“</w:t>
            </w:r>
          </w:p>
        </w:tc>
      </w:tr>
    </w:tbl>
    <w:p w:rsidR="009B3CB8" w:rsidRDefault="009B3CB8" w:rsidP="009B3CB8">
      <w:pPr>
        <w:pStyle w:val="ae"/>
        <w:jc w:val="center"/>
        <w:outlineLvl w:val="0"/>
        <w:rPr>
          <w:b/>
          <w:bCs/>
          <w:sz w:val="32"/>
          <w:szCs w:val="32"/>
        </w:rPr>
      </w:pPr>
    </w:p>
    <w:p w:rsidR="009B3CB8" w:rsidRDefault="009B3CB8" w:rsidP="009B3CB8">
      <w:pPr>
        <w:pStyle w:val="ae"/>
        <w:spacing w:before="120" w:line="360" w:lineRule="auto"/>
        <w:ind w:firstLine="709"/>
        <w:outlineLvl w:val="0"/>
        <w:rPr>
          <w:b/>
          <w:bCs/>
        </w:rPr>
      </w:pPr>
      <w:r>
        <w:rPr>
          <w:b/>
          <w:bCs/>
        </w:rPr>
        <w:t>УВАЖАЕМИ  ГОСПОДИН ОБЛАСТЕН УПРАВИТЕЛ,</w:t>
      </w:r>
    </w:p>
    <w:p w:rsidR="009B3CB8" w:rsidRDefault="009B3CB8" w:rsidP="009B3CB8">
      <w:pPr>
        <w:spacing w:before="60" w:after="60"/>
        <w:jc w:val="both"/>
      </w:pPr>
      <w:r>
        <w:tab/>
        <w:t xml:space="preserve">С настоящата оферта Ви представяме нашето техническо и ценово предложение за изпълнение на предмета на поръчката, съгласно </w:t>
      </w:r>
      <w:r>
        <w:rPr>
          <w:color w:val="000000"/>
        </w:rPr>
        <w:t>изискванията на Възложителя и при спазване на всички нормативни изисквания за този вид дейност.</w:t>
      </w:r>
      <w:r>
        <w:t xml:space="preserve"> </w:t>
      </w:r>
    </w:p>
    <w:p w:rsidR="009B3CB8" w:rsidRDefault="009B3CB8" w:rsidP="009B3CB8">
      <w:pPr>
        <w:spacing w:before="60" w:after="60"/>
        <w:jc w:val="both"/>
      </w:pPr>
      <w:r>
        <w:rPr>
          <w:b/>
        </w:rPr>
        <w:t>Данни за лицето, което прави предложението:</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992"/>
        <w:gridCol w:w="5076"/>
      </w:tblGrid>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b/>
                <w:i/>
              </w:rPr>
            </w:pPr>
            <w:r>
              <w:rPr>
                <w:rFonts w:eastAsia="Calibri"/>
                <w:b/>
              </w:rPr>
              <w:t>Наименование на участника</w:t>
            </w:r>
            <w:r>
              <w:rPr>
                <w:rFonts w:eastAsia="Calibri"/>
                <w:vertAlign w:val="superscript"/>
              </w:rPr>
              <w:footnoteReference w:id="1"/>
            </w:r>
            <w:r>
              <w:rPr>
                <w:rFonts w:eastAsia="Calibri"/>
              </w:rPr>
              <w:t>:</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b/>
              </w:rPr>
            </w:pPr>
            <w:r>
              <w:rPr>
                <w:rFonts w:eastAsia="Calibri"/>
                <w:b/>
              </w:rPr>
              <w:t>ЕИК/БУЛСТАТ</w:t>
            </w:r>
          </w:p>
          <w:p w:rsidR="009B3CB8" w:rsidRDefault="009B3CB8">
            <w:pPr>
              <w:spacing w:before="60" w:after="60"/>
              <w:jc w:val="both"/>
              <w:rPr>
                <w:rFonts w:eastAsia="Calibri"/>
                <w:i/>
                <w:lang w:val="ru-RU"/>
              </w:rPr>
            </w:pPr>
            <w:r>
              <w:rPr>
                <w:rFonts w:eastAsia="Calibri"/>
                <w:lang w:val="ru-RU"/>
              </w:rPr>
              <w:t>(</w:t>
            </w:r>
            <w:r>
              <w:rPr>
                <w:rFonts w:eastAsia="Calibri"/>
              </w:rPr>
              <w:t>или друга идентифицираща информация в съответствие със законодателството на държавата, в която участникът е установен</w:t>
            </w:r>
            <w:r>
              <w:rPr>
                <w:rFonts w:eastAsia="Calibri"/>
                <w:lang w:val="ru-RU"/>
              </w:rPr>
              <w:t>)</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b/>
              </w:rPr>
            </w:pPr>
            <w:r>
              <w:rPr>
                <w:rFonts w:eastAsia="Calibri"/>
                <w:b/>
              </w:rPr>
              <w:lastRenderedPageBreak/>
              <w:t xml:space="preserve">Ид. № по ЗДДС </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9720" w:type="dxa"/>
            <w:gridSpan w:val="3"/>
            <w:tcBorders>
              <w:top w:val="single" w:sz="4" w:space="0" w:color="auto"/>
              <w:left w:val="single" w:sz="4" w:space="0" w:color="auto"/>
              <w:bottom w:val="single" w:sz="4" w:space="0" w:color="auto"/>
              <w:right w:val="single" w:sz="4" w:space="0" w:color="auto"/>
            </w:tcBorders>
            <w:hideMark/>
          </w:tcPr>
          <w:p w:rsidR="009B3CB8" w:rsidRDefault="009B3CB8">
            <w:pPr>
              <w:jc w:val="both"/>
              <w:rPr>
                <w:rFonts w:eastAsia="Calibri"/>
                <w:b/>
                <w:i/>
              </w:rPr>
            </w:pPr>
            <w:r>
              <w:rPr>
                <w:rFonts w:eastAsia="Calibri"/>
                <w:b/>
              </w:rPr>
              <w:t>Седалище:</w:t>
            </w: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rsidP="009B3CB8">
            <w:pPr>
              <w:numPr>
                <w:ilvl w:val="0"/>
                <w:numId w:val="6"/>
              </w:numPr>
              <w:spacing w:before="60" w:after="60"/>
              <w:jc w:val="both"/>
              <w:rPr>
                <w:rFonts w:eastAsia="Calibri"/>
              </w:rPr>
            </w:pPr>
            <w:r>
              <w:rPr>
                <w:rFonts w:eastAsia="Calibri"/>
              </w:rPr>
              <w:t>пощенски код, населено място:</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rsidP="009B3CB8">
            <w:pPr>
              <w:numPr>
                <w:ilvl w:val="0"/>
                <w:numId w:val="6"/>
              </w:numPr>
              <w:spacing w:before="60" w:after="60"/>
              <w:jc w:val="both"/>
              <w:rPr>
                <w:rFonts w:eastAsia="Calibri"/>
              </w:rPr>
            </w:pPr>
            <w:r>
              <w:rPr>
                <w:rFonts w:eastAsia="Calibri"/>
              </w:rPr>
              <w:t>ул./бул. №, блок №, вход, етаж:</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9720" w:type="dxa"/>
            <w:gridSpan w:val="3"/>
            <w:tcBorders>
              <w:top w:val="single" w:sz="4" w:space="0" w:color="auto"/>
              <w:left w:val="single" w:sz="4" w:space="0" w:color="auto"/>
              <w:bottom w:val="single" w:sz="4" w:space="0" w:color="auto"/>
              <w:right w:val="single" w:sz="4" w:space="0" w:color="auto"/>
            </w:tcBorders>
            <w:hideMark/>
          </w:tcPr>
          <w:p w:rsidR="009B3CB8" w:rsidRDefault="009B3CB8">
            <w:pPr>
              <w:jc w:val="both"/>
              <w:rPr>
                <w:rFonts w:eastAsia="Calibri"/>
                <w:b/>
                <w:i/>
              </w:rPr>
            </w:pPr>
            <w:r>
              <w:rPr>
                <w:rFonts w:eastAsia="Calibri"/>
                <w:b/>
              </w:rPr>
              <w:t>Адрес за кореспонденция:</w:t>
            </w: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rsidP="009B3CB8">
            <w:pPr>
              <w:numPr>
                <w:ilvl w:val="0"/>
                <w:numId w:val="6"/>
              </w:numPr>
              <w:spacing w:before="60" w:after="60"/>
              <w:jc w:val="both"/>
              <w:rPr>
                <w:rFonts w:eastAsia="Calibri"/>
              </w:rPr>
            </w:pPr>
            <w:r>
              <w:rPr>
                <w:rFonts w:eastAsia="Calibri"/>
              </w:rPr>
              <w:t>пощенски код, населено място:</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rsidP="009B3CB8">
            <w:pPr>
              <w:numPr>
                <w:ilvl w:val="0"/>
                <w:numId w:val="6"/>
              </w:numPr>
              <w:spacing w:before="60" w:after="60"/>
              <w:jc w:val="both"/>
              <w:rPr>
                <w:rFonts w:eastAsia="Calibri"/>
              </w:rPr>
            </w:pPr>
            <w:r>
              <w:rPr>
                <w:rFonts w:eastAsia="Calibri"/>
              </w:rPr>
              <w:t>ул./бул. №, блок №, вход, етаж:</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b/>
              </w:rPr>
            </w:pPr>
            <w:r>
              <w:rPr>
                <w:rFonts w:eastAsia="Calibri"/>
                <w:b/>
              </w:rPr>
              <w:t>Телефон:</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b/>
              </w:rPr>
            </w:pPr>
            <w:r>
              <w:rPr>
                <w:rFonts w:eastAsia="Calibri"/>
                <w:b/>
              </w:rPr>
              <w:t>Факс:</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b/>
              </w:rPr>
            </w:pPr>
            <w:r>
              <w:rPr>
                <w:rFonts w:eastAsia="Calibri"/>
                <w:b/>
              </w:rPr>
              <w:t>E-mail адрес:</w:t>
            </w:r>
          </w:p>
        </w:tc>
        <w:tc>
          <w:tcPr>
            <w:tcW w:w="5076" w:type="dxa"/>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9720" w:type="dxa"/>
            <w:gridSpan w:val="3"/>
            <w:tcBorders>
              <w:top w:val="single" w:sz="4" w:space="0" w:color="auto"/>
              <w:left w:val="single" w:sz="4" w:space="0" w:color="auto"/>
              <w:bottom w:val="single" w:sz="4" w:space="0" w:color="auto"/>
              <w:right w:val="single" w:sz="4" w:space="0" w:color="auto"/>
            </w:tcBorders>
            <w:hideMark/>
          </w:tcPr>
          <w:p w:rsidR="009B3CB8" w:rsidRDefault="009B3CB8">
            <w:pPr>
              <w:jc w:val="both"/>
              <w:rPr>
                <w:rFonts w:eastAsia="Calibri"/>
                <w:b/>
                <w:i/>
              </w:rPr>
            </w:pPr>
            <w:r>
              <w:rPr>
                <w:rFonts w:eastAsia="Calibri"/>
                <w:b/>
              </w:rPr>
              <w:t>Участникът се представлява от следните лица:</w:t>
            </w:r>
          </w:p>
        </w:tc>
      </w:tr>
      <w:tr w:rsidR="009B3CB8" w:rsidTr="009B3CB8">
        <w:tc>
          <w:tcPr>
            <w:tcW w:w="9720" w:type="dxa"/>
            <w:gridSpan w:val="3"/>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 xml:space="preserve">1. ............................................................................... </w:t>
            </w:r>
            <w:r>
              <w:rPr>
                <w:rFonts w:eastAsia="Calibri"/>
                <w:i/>
              </w:rPr>
              <w:t>(трите имена</w:t>
            </w:r>
            <w:r>
              <w:rPr>
                <w:rFonts w:eastAsia="Calibri"/>
                <w:i/>
                <w:lang w:val="en-US"/>
              </w:rPr>
              <w:t xml:space="preserve">, </w:t>
            </w:r>
            <w:r>
              <w:rPr>
                <w:rFonts w:eastAsia="Calibri"/>
                <w:i/>
              </w:rPr>
              <w:t>лична карта №, адрес)</w:t>
            </w:r>
          </w:p>
        </w:tc>
      </w:tr>
      <w:tr w:rsidR="009B3CB8" w:rsidTr="009B3CB8">
        <w:tc>
          <w:tcPr>
            <w:tcW w:w="9720" w:type="dxa"/>
            <w:gridSpan w:val="3"/>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 xml:space="preserve">2. ............................................................................... </w:t>
            </w:r>
            <w:r>
              <w:rPr>
                <w:rFonts w:eastAsia="Calibri"/>
                <w:i/>
              </w:rPr>
              <w:t>(трите имена</w:t>
            </w:r>
            <w:r>
              <w:rPr>
                <w:rFonts w:eastAsia="Calibri"/>
                <w:i/>
                <w:lang w:val="en-US"/>
              </w:rPr>
              <w:t xml:space="preserve">, </w:t>
            </w:r>
            <w:r>
              <w:rPr>
                <w:rFonts w:eastAsia="Calibri"/>
                <w:i/>
              </w:rPr>
              <w:t>лична карта №, адрес)</w:t>
            </w: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lang w:val="ru-RU"/>
              </w:rPr>
            </w:pPr>
            <w:r>
              <w:rPr>
                <w:rFonts w:eastAsia="Calibri"/>
              </w:rPr>
              <w:t xml:space="preserve">Участникът се представлява заедно, поотделно или заедно и поотделно </w:t>
            </w:r>
            <w:r>
              <w:rPr>
                <w:rFonts w:eastAsia="Calibri"/>
                <w:lang w:val="ru-RU"/>
              </w:rPr>
              <w:t>(</w:t>
            </w:r>
            <w:r>
              <w:rPr>
                <w:rFonts w:eastAsia="Calibri"/>
              </w:rPr>
              <w:t>невярното се зачертава</w:t>
            </w:r>
            <w:r>
              <w:rPr>
                <w:rFonts w:eastAsia="Calibri"/>
                <w:lang w:val="ru-RU"/>
              </w:rPr>
              <w:t xml:space="preserve">) от </w:t>
            </w:r>
            <w:proofErr w:type="spellStart"/>
            <w:r>
              <w:rPr>
                <w:rFonts w:eastAsia="Calibri"/>
                <w:lang w:val="ru-RU"/>
              </w:rPr>
              <w:t>следните</w:t>
            </w:r>
            <w:proofErr w:type="spellEnd"/>
            <w:r>
              <w:rPr>
                <w:rFonts w:eastAsia="Calibri"/>
                <w:lang w:val="ru-RU"/>
              </w:rPr>
              <w:t xml:space="preserve"> лица:</w:t>
            </w:r>
          </w:p>
        </w:tc>
        <w:tc>
          <w:tcPr>
            <w:tcW w:w="5076"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1. .................................................................................</w:t>
            </w:r>
          </w:p>
          <w:p w:rsidR="009B3CB8" w:rsidRDefault="009B3CB8">
            <w:pPr>
              <w:spacing w:before="60" w:after="60"/>
              <w:jc w:val="both"/>
              <w:rPr>
                <w:rFonts w:eastAsia="Calibri"/>
              </w:rPr>
            </w:pPr>
            <w:r>
              <w:rPr>
                <w:rFonts w:eastAsia="Calibri"/>
              </w:rPr>
              <w:t>2. .................................................................................</w:t>
            </w: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t>Лицата, които са членове на управителни и надзорни органи на участника или кандидата са:</w:t>
            </w:r>
          </w:p>
        </w:tc>
        <w:tc>
          <w:tcPr>
            <w:tcW w:w="5076"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1. .................................................................................</w:t>
            </w:r>
          </w:p>
          <w:p w:rsidR="009B3CB8" w:rsidRDefault="009B3CB8">
            <w:pPr>
              <w:spacing w:before="60" w:after="60"/>
              <w:jc w:val="both"/>
              <w:rPr>
                <w:rFonts w:eastAsia="Calibri"/>
              </w:rPr>
            </w:pPr>
            <w:r>
              <w:rPr>
                <w:rFonts w:eastAsia="Calibri"/>
              </w:rPr>
              <w:t>2. .................................................................................</w:t>
            </w:r>
          </w:p>
        </w:tc>
      </w:tr>
      <w:tr w:rsidR="009B3CB8" w:rsidTr="009B3CB8">
        <w:tc>
          <w:tcPr>
            <w:tcW w:w="4644" w:type="dxa"/>
            <w:gridSpan w:val="2"/>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pPr>
            <w: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5076"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1. .................................................................................</w:t>
            </w:r>
          </w:p>
          <w:p w:rsidR="009B3CB8" w:rsidRDefault="009B3CB8">
            <w:pPr>
              <w:spacing w:before="60" w:after="60"/>
              <w:jc w:val="both"/>
              <w:rPr>
                <w:rFonts w:eastAsia="Calibri"/>
              </w:rPr>
            </w:pPr>
            <w:r>
              <w:rPr>
                <w:rFonts w:eastAsia="Calibri"/>
              </w:rPr>
              <w:t>2. .................................................................................</w:t>
            </w:r>
          </w:p>
        </w:tc>
      </w:tr>
      <w:tr w:rsidR="009B3CB8" w:rsidTr="009B3CB8">
        <w:tc>
          <w:tcPr>
            <w:tcW w:w="9720" w:type="dxa"/>
            <w:gridSpan w:val="3"/>
            <w:tcBorders>
              <w:top w:val="single" w:sz="4" w:space="0" w:color="auto"/>
              <w:left w:val="single" w:sz="4" w:space="0" w:color="auto"/>
              <w:bottom w:val="single" w:sz="4" w:space="0" w:color="auto"/>
              <w:right w:val="single" w:sz="4" w:space="0" w:color="auto"/>
            </w:tcBorders>
            <w:hideMark/>
          </w:tcPr>
          <w:p w:rsidR="009B3CB8" w:rsidRDefault="009B3CB8">
            <w:pPr>
              <w:jc w:val="both"/>
              <w:rPr>
                <w:rFonts w:eastAsia="Calibri"/>
                <w:b/>
                <w:i/>
              </w:rPr>
            </w:pPr>
            <w:r>
              <w:rPr>
                <w:rFonts w:eastAsia="Calibri"/>
                <w:b/>
              </w:rPr>
              <w:t>Данни за банковата сметка:</w:t>
            </w:r>
          </w:p>
        </w:tc>
      </w:tr>
      <w:tr w:rsidR="009B3CB8" w:rsidTr="009B3CB8">
        <w:tc>
          <w:tcPr>
            <w:tcW w:w="3652"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Обслужваща банка:</w:t>
            </w:r>
          </w:p>
        </w:tc>
        <w:tc>
          <w:tcPr>
            <w:tcW w:w="6068" w:type="dxa"/>
            <w:gridSpan w:val="2"/>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3652"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IBAN</w:t>
            </w:r>
          </w:p>
        </w:tc>
        <w:tc>
          <w:tcPr>
            <w:tcW w:w="6068" w:type="dxa"/>
            <w:gridSpan w:val="2"/>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3652"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BIC</w:t>
            </w:r>
          </w:p>
        </w:tc>
        <w:tc>
          <w:tcPr>
            <w:tcW w:w="6068" w:type="dxa"/>
            <w:gridSpan w:val="2"/>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r w:rsidR="009B3CB8" w:rsidTr="009B3CB8">
        <w:tc>
          <w:tcPr>
            <w:tcW w:w="3652" w:type="dxa"/>
            <w:tcBorders>
              <w:top w:val="single" w:sz="4" w:space="0" w:color="auto"/>
              <w:left w:val="single" w:sz="4" w:space="0" w:color="auto"/>
              <w:bottom w:val="single" w:sz="4" w:space="0" w:color="auto"/>
              <w:right w:val="single" w:sz="4" w:space="0" w:color="auto"/>
            </w:tcBorders>
            <w:hideMark/>
          </w:tcPr>
          <w:p w:rsidR="009B3CB8" w:rsidRDefault="009B3CB8">
            <w:pPr>
              <w:spacing w:before="60" w:after="60"/>
              <w:jc w:val="both"/>
              <w:rPr>
                <w:rFonts w:eastAsia="Calibri"/>
              </w:rPr>
            </w:pPr>
            <w:r>
              <w:rPr>
                <w:rFonts w:eastAsia="Calibri"/>
              </w:rPr>
              <w:t>Титуляр на сметка</w:t>
            </w:r>
          </w:p>
        </w:tc>
        <w:tc>
          <w:tcPr>
            <w:tcW w:w="6068" w:type="dxa"/>
            <w:gridSpan w:val="2"/>
            <w:tcBorders>
              <w:top w:val="single" w:sz="4" w:space="0" w:color="auto"/>
              <w:left w:val="single" w:sz="4" w:space="0" w:color="auto"/>
              <w:bottom w:val="single" w:sz="4" w:space="0" w:color="auto"/>
              <w:right w:val="single" w:sz="4" w:space="0" w:color="auto"/>
            </w:tcBorders>
          </w:tcPr>
          <w:p w:rsidR="009B3CB8" w:rsidRDefault="009B3CB8">
            <w:pPr>
              <w:spacing w:before="60" w:after="60"/>
              <w:jc w:val="both"/>
              <w:rPr>
                <w:rFonts w:eastAsia="Calibri"/>
                <w:b/>
                <w:i/>
              </w:rPr>
            </w:pPr>
          </w:p>
        </w:tc>
      </w:tr>
    </w:tbl>
    <w:p w:rsidR="009B3CB8" w:rsidRDefault="009B3CB8" w:rsidP="009B3CB8">
      <w:pPr>
        <w:jc w:val="both"/>
      </w:pPr>
    </w:p>
    <w:p w:rsidR="009B3CB8" w:rsidRDefault="009B3CB8" w:rsidP="009B3CB8">
      <w:pPr>
        <w:ind w:right="22"/>
        <w:jc w:val="both"/>
      </w:pPr>
      <w:r>
        <w:lastRenderedPageBreak/>
        <w:tab/>
        <w:t>С подаването на настоящата оферта удостоверяваме, че сме запознати с всички условия и с предмета на настоящата поръчка и безусловно приемаме всички изисквания и задължения, поставени от Възложителя.</w:t>
      </w:r>
    </w:p>
    <w:p w:rsidR="009B3CB8" w:rsidRDefault="009B3CB8" w:rsidP="009B3CB8">
      <w:pPr>
        <w:suppressAutoHyphens/>
        <w:spacing w:before="60" w:after="60"/>
        <w:jc w:val="both"/>
        <w:rPr>
          <w:lang w:eastAsia="ar-SA"/>
        </w:rPr>
      </w:pPr>
      <w:r>
        <w:rPr>
          <w:lang w:eastAsia="ar-SA"/>
        </w:rPr>
        <w:tab/>
        <w:t>Гарантираме, че сме в състояние да изпълним качествено поръчката в пълно съответствие с изискванията на възложителя и представения проект на договор.</w:t>
      </w:r>
    </w:p>
    <w:p w:rsidR="009B3CB8" w:rsidRDefault="009B3CB8" w:rsidP="009B3CB8">
      <w:pPr>
        <w:jc w:val="both"/>
        <w:rPr>
          <w:lang w:eastAsia="bg-BG"/>
        </w:rPr>
      </w:pPr>
      <w:r>
        <w:tab/>
        <w:t>В случай, че бъдем определени за изпълнител на обществената поръчка, се задължаваме при подписването на договора да представим изискуемите от възложителя документи, съгласно указанията.</w:t>
      </w:r>
    </w:p>
    <w:p w:rsidR="009B3CB8" w:rsidRDefault="009B3CB8" w:rsidP="009B3CB8">
      <w:pPr>
        <w:pStyle w:val="ae"/>
        <w:spacing w:line="480" w:lineRule="auto"/>
        <w:ind w:left="324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5570"/>
      </w:tblGrid>
      <w:tr w:rsidR="009B3CB8" w:rsidTr="009B3CB8">
        <w:tc>
          <w:tcPr>
            <w:tcW w:w="4928" w:type="dxa"/>
            <w:tcBorders>
              <w:top w:val="single" w:sz="4" w:space="0" w:color="auto"/>
              <w:left w:val="single" w:sz="4" w:space="0" w:color="auto"/>
              <w:bottom w:val="single" w:sz="4" w:space="0" w:color="auto"/>
              <w:right w:val="single" w:sz="4" w:space="0" w:color="auto"/>
            </w:tcBorders>
            <w:hideMark/>
          </w:tcPr>
          <w:p w:rsidR="009B3CB8" w:rsidRDefault="009B3CB8">
            <w:pPr>
              <w:keepNext/>
              <w:suppressAutoHyphens/>
              <w:overflowPunct w:val="0"/>
              <w:autoSpaceDE w:val="0"/>
              <w:autoSpaceDN w:val="0"/>
              <w:adjustRightInd w:val="0"/>
              <w:spacing w:before="120" w:line="276" w:lineRule="auto"/>
              <w:jc w:val="both"/>
              <w:rPr>
                <w:b/>
              </w:rPr>
            </w:pPr>
            <w:r>
              <w:t>Дата</w:t>
            </w:r>
          </w:p>
        </w:tc>
        <w:tc>
          <w:tcPr>
            <w:tcW w:w="5701" w:type="dxa"/>
            <w:tcBorders>
              <w:top w:val="single" w:sz="4" w:space="0" w:color="auto"/>
              <w:left w:val="single" w:sz="4" w:space="0" w:color="auto"/>
              <w:bottom w:val="single" w:sz="4" w:space="0" w:color="auto"/>
              <w:right w:val="single" w:sz="4" w:space="0" w:color="auto"/>
            </w:tcBorders>
            <w:hideMark/>
          </w:tcPr>
          <w:p w:rsidR="009B3CB8" w:rsidRDefault="009B3CB8">
            <w:pPr>
              <w:keepNext/>
              <w:suppressAutoHyphens/>
              <w:overflowPunct w:val="0"/>
              <w:autoSpaceDE w:val="0"/>
              <w:autoSpaceDN w:val="0"/>
              <w:adjustRightInd w:val="0"/>
              <w:spacing w:before="120" w:line="276" w:lineRule="auto"/>
              <w:jc w:val="both"/>
            </w:pPr>
            <w:r>
              <w:t xml:space="preserve"> ....................../........................../..................</w:t>
            </w:r>
          </w:p>
        </w:tc>
      </w:tr>
      <w:tr w:rsidR="009B3CB8" w:rsidTr="009B3CB8">
        <w:tc>
          <w:tcPr>
            <w:tcW w:w="4928" w:type="dxa"/>
            <w:tcBorders>
              <w:top w:val="single" w:sz="4" w:space="0" w:color="auto"/>
              <w:left w:val="single" w:sz="4" w:space="0" w:color="auto"/>
              <w:bottom w:val="single" w:sz="4" w:space="0" w:color="auto"/>
              <w:right w:val="single" w:sz="4" w:space="0" w:color="auto"/>
            </w:tcBorders>
            <w:hideMark/>
          </w:tcPr>
          <w:p w:rsidR="009B3CB8" w:rsidRDefault="009B3CB8">
            <w:pPr>
              <w:overflowPunct w:val="0"/>
              <w:autoSpaceDE w:val="0"/>
              <w:autoSpaceDN w:val="0"/>
              <w:adjustRightInd w:val="0"/>
              <w:spacing w:before="120" w:line="276" w:lineRule="auto"/>
            </w:pPr>
            <w:r>
              <w:t xml:space="preserve">Име и фамилия  </w:t>
            </w:r>
          </w:p>
        </w:tc>
        <w:tc>
          <w:tcPr>
            <w:tcW w:w="5701" w:type="dxa"/>
            <w:tcBorders>
              <w:top w:val="single" w:sz="4" w:space="0" w:color="auto"/>
              <w:left w:val="single" w:sz="4" w:space="0" w:color="auto"/>
              <w:bottom w:val="single" w:sz="4" w:space="0" w:color="auto"/>
              <w:right w:val="single" w:sz="4" w:space="0" w:color="auto"/>
            </w:tcBorders>
          </w:tcPr>
          <w:p w:rsidR="009B3CB8" w:rsidRDefault="009B3CB8">
            <w:pPr>
              <w:keepNext/>
              <w:suppressAutoHyphens/>
              <w:overflowPunct w:val="0"/>
              <w:autoSpaceDE w:val="0"/>
              <w:autoSpaceDN w:val="0"/>
              <w:adjustRightInd w:val="0"/>
              <w:spacing w:before="120" w:line="276" w:lineRule="auto"/>
              <w:jc w:val="both"/>
              <w:rPr>
                <w:b/>
              </w:rPr>
            </w:pPr>
          </w:p>
        </w:tc>
      </w:tr>
      <w:tr w:rsidR="009B3CB8" w:rsidTr="009B3CB8">
        <w:tc>
          <w:tcPr>
            <w:tcW w:w="4928" w:type="dxa"/>
            <w:tcBorders>
              <w:top w:val="single" w:sz="4" w:space="0" w:color="auto"/>
              <w:left w:val="single" w:sz="4" w:space="0" w:color="auto"/>
              <w:bottom w:val="single" w:sz="4" w:space="0" w:color="auto"/>
              <w:right w:val="single" w:sz="4" w:space="0" w:color="auto"/>
            </w:tcBorders>
            <w:hideMark/>
          </w:tcPr>
          <w:p w:rsidR="009B3CB8" w:rsidRDefault="009B3CB8">
            <w:pPr>
              <w:keepNext/>
              <w:suppressAutoHyphens/>
              <w:overflowPunct w:val="0"/>
              <w:autoSpaceDE w:val="0"/>
              <w:autoSpaceDN w:val="0"/>
              <w:adjustRightInd w:val="0"/>
              <w:spacing w:before="120" w:line="276" w:lineRule="auto"/>
              <w:jc w:val="both"/>
              <w:rPr>
                <w:i/>
              </w:rPr>
            </w:pPr>
            <w:r>
              <w:t>Подпис и печат</w:t>
            </w:r>
          </w:p>
        </w:tc>
        <w:tc>
          <w:tcPr>
            <w:tcW w:w="5701" w:type="dxa"/>
            <w:tcBorders>
              <w:top w:val="single" w:sz="4" w:space="0" w:color="auto"/>
              <w:left w:val="single" w:sz="4" w:space="0" w:color="auto"/>
              <w:bottom w:val="single" w:sz="4" w:space="0" w:color="auto"/>
              <w:right w:val="single" w:sz="4" w:space="0" w:color="auto"/>
            </w:tcBorders>
          </w:tcPr>
          <w:p w:rsidR="009B3CB8" w:rsidRDefault="009B3CB8">
            <w:pPr>
              <w:keepNext/>
              <w:suppressAutoHyphens/>
              <w:overflowPunct w:val="0"/>
              <w:autoSpaceDE w:val="0"/>
              <w:autoSpaceDN w:val="0"/>
              <w:adjustRightInd w:val="0"/>
              <w:spacing w:before="120" w:line="276" w:lineRule="auto"/>
              <w:jc w:val="both"/>
              <w:rPr>
                <w:b/>
              </w:rPr>
            </w:pPr>
          </w:p>
        </w:tc>
      </w:tr>
    </w:tbl>
    <w:p w:rsidR="009B3CB8" w:rsidRDefault="009B3CB8" w:rsidP="009B3CB8">
      <w:pPr>
        <w:pStyle w:val="ae"/>
        <w:spacing w:line="480" w:lineRule="auto"/>
      </w:pPr>
      <w:r>
        <w:rPr>
          <w:b/>
          <w:bCs/>
        </w:rPr>
        <w:tab/>
      </w:r>
      <w:r>
        <w:rPr>
          <w:b/>
          <w:bCs/>
        </w:rPr>
        <w:tab/>
      </w:r>
    </w:p>
    <w:p w:rsidR="00934E8D" w:rsidRDefault="00934E8D" w:rsidP="00934E8D">
      <w:pPr>
        <w:tabs>
          <w:tab w:val="left" w:pos="225"/>
        </w:tabs>
        <w:rPr>
          <w:b/>
          <w:sz w:val="32"/>
          <w:szCs w:val="32"/>
          <w:lang w:val="bg-BG"/>
        </w:rPr>
      </w:pPr>
    </w:p>
    <w:p w:rsidR="00934E8D" w:rsidRDefault="00934E8D" w:rsidP="00AB6567">
      <w:pPr>
        <w:jc w:val="center"/>
        <w:rPr>
          <w:b/>
          <w:sz w:val="32"/>
          <w:szCs w:val="32"/>
          <w:lang w:val="bg-BG"/>
        </w:rPr>
      </w:pPr>
    </w:p>
    <w:p w:rsidR="00AB6567" w:rsidRPr="009F5BBF" w:rsidRDefault="00AB6567" w:rsidP="00AB6567">
      <w:pPr>
        <w:rPr>
          <w:lang w:val="bg-BG"/>
        </w:rPr>
      </w:pPr>
    </w:p>
    <w:sectPr w:rsidR="00AB6567" w:rsidRPr="009F5BBF" w:rsidSect="006E54F4">
      <w:headerReference w:type="even" r:id="rId9"/>
      <w:headerReference w:type="default" r:id="rId10"/>
      <w:footerReference w:type="even" r:id="rId11"/>
      <w:footerReference w:type="default" r:id="rId12"/>
      <w:headerReference w:type="first" r:id="rId13"/>
      <w:footerReference w:type="first" r:id="rId14"/>
      <w:pgSz w:w="11906" w:h="16838"/>
      <w:pgMar w:top="1417" w:right="849" w:bottom="1417" w:left="1134" w:header="426" w:footer="2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42B" w:rsidRDefault="0033042B" w:rsidP="00FD2067">
      <w:r>
        <w:separator/>
      </w:r>
    </w:p>
  </w:endnote>
  <w:endnote w:type="continuationSeparator" w:id="0">
    <w:p w:rsidR="0033042B" w:rsidRDefault="0033042B" w:rsidP="00FD2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B3" w:rsidRDefault="006B66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9C" w:rsidRDefault="00FF779C" w:rsidP="001869AC">
    <w:pPr>
      <w:pBdr>
        <w:bottom w:val="single" w:sz="6" w:space="1" w:color="auto"/>
      </w:pBdr>
      <w:jc w:val="center"/>
      <w:rPr>
        <w:rFonts w:ascii="All Times New Roman" w:hAnsi="All Times New Roman" w:cs="All Times New Roman"/>
        <w:sz w:val="14"/>
        <w:szCs w:val="14"/>
      </w:rPr>
    </w:pPr>
  </w:p>
  <w:p w:rsidR="006B66B3" w:rsidRDefault="006B66B3" w:rsidP="006B66B3">
    <w:pPr>
      <w:jc w:val="both"/>
      <w:rPr>
        <w:sz w:val="16"/>
        <w:szCs w:val="16"/>
        <w:lang w:val="bg-BG"/>
      </w:rPr>
    </w:pPr>
    <w:r>
      <w:rPr>
        <w:sz w:val="16"/>
        <w:szCs w:val="16"/>
      </w:rPr>
      <w:t xml:space="preserve">Този документ е създаден в рамките на Проект </w:t>
    </w:r>
    <w:r>
      <w:rPr>
        <w:bCs/>
        <w:spacing w:val="-3"/>
        <w:sz w:val="16"/>
        <w:szCs w:val="16"/>
        <w:lang w:val="ru-RU"/>
      </w:rPr>
      <w:t>"</w:t>
    </w:r>
    <w:r>
      <w:rPr>
        <w:bCs/>
        <w:spacing w:val="-3"/>
        <w:sz w:val="16"/>
        <w:szCs w:val="16"/>
        <w:lang w:val="bg-BG"/>
      </w:rPr>
      <w:t xml:space="preserve">Трансгранично планиране и инфраструктурни мерки за защита от наводнения </w:t>
    </w:r>
    <w:r>
      <w:rPr>
        <w:bCs/>
        <w:spacing w:val="-3"/>
        <w:sz w:val="16"/>
        <w:szCs w:val="16"/>
      </w:rPr>
      <w:t>(</w:t>
    </w:r>
    <w:r>
      <w:rPr>
        <w:bCs/>
        <w:spacing w:val="-3"/>
        <w:sz w:val="16"/>
        <w:szCs w:val="16"/>
        <w:lang w:val="en-US"/>
      </w:rPr>
      <w:t>FLOOD PROTECTION</w:t>
    </w:r>
    <w:r>
      <w:rPr>
        <w:bCs/>
        <w:spacing w:val="-3"/>
        <w:sz w:val="16"/>
        <w:szCs w:val="16"/>
      </w:rPr>
      <w:t>)</w:t>
    </w:r>
    <w:r>
      <w:rPr>
        <w:bCs/>
        <w:spacing w:val="-3"/>
        <w:sz w:val="16"/>
        <w:szCs w:val="16"/>
        <w:lang w:val="ru-RU"/>
      </w:rPr>
      <w:t xml:space="preserve">", одобрен за </w:t>
    </w:r>
    <w:proofErr w:type="spellStart"/>
    <w:r>
      <w:rPr>
        <w:bCs/>
        <w:spacing w:val="-3"/>
        <w:sz w:val="16"/>
        <w:szCs w:val="16"/>
        <w:lang w:val="ru-RU"/>
      </w:rPr>
      <w:t>финансиране</w:t>
    </w:r>
    <w:proofErr w:type="spellEnd"/>
    <w:r>
      <w:rPr>
        <w:bCs/>
        <w:spacing w:val="-3"/>
        <w:sz w:val="16"/>
        <w:szCs w:val="16"/>
        <w:lang w:val="ru-RU"/>
      </w:rPr>
      <w:t xml:space="preserve"> по </w:t>
    </w:r>
    <w:r>
      <w:rPr>
        <w:sz w:val="16"/>
        <w:szCs w:val="16"/>
      </w:rPr>
      <w:t xml:space="preserve">Програма за сътрудничество </w:t>
    </w:r>
    <w:r>
      <w:rPr>
        <w:sz w:val="16"/>
        <w:szCs w:val="16"/>
        <w:lang w:val="en-US"/>
      </w:rPr>
      <w:t xml:space="preserve">INTERREG V-A </w:t>
    </w:r>
    <w:r>
      <w:rPr>
        <w:sz w:val="16"/>
        <w:szCs w:val="16"/>
      </w:rPr>
      <w:t>Гърция –България 20</w:t>
    </w:r>
    <w:r>
      <w:rPr>
        <w:sz w:val="16"/>
        <w:szCs w:val="16"/>
        <w:lang w:val="en-US"/>
      </w:rPr>
      <w:t>14</w:t>
    </w:r>
    <w:r>
      <w:rPr>
        <w:sz w:val="16"/>
        <w:szCs w:val="16"/>
      </w:rPr>
      <w:t>-20</w:t>
    </w:r>
    <w:r>
      <w:rPr>
        <w:sz w:val="16"/>
        <w:szCs w:val="16"/>
        <w:lang w:val="en-US"/>
      </w:rPr>
      <w:t>20</w:t>
    </w:r>
    <w:r>
      <w:rPr>
        <w:bCs/>
        <w:spacing w:val="-3"/>
        <w:sz w:val="16"/>
        <w:szCs w:val="16"/>
        <w:lang w:val="ru-RU"/>
      </w:rPr>
      <w:t xml:space="preserve">, </w:t>
    </w:r>
    <w:proofErr w:type="spellStart"/>
    <w:r>
      <w:rPr>
        <w:bCs/>
        <w:spacing w:val="-3"/>
        <w:sz w:val="16"/>
        <w:szCs w:val="16"/>
        <w:lang w:val="ru-RU"/>
      </w:rPr>
      <w:t>съгласно</w:t>
    </w:r>
    <w:proofErr w:type="spellEnd"/>
    <w:r>
      <w:rPr>
        <w:bCs/>
        <w:spacing w:val="-3"/>
        <w:sz w:val="16"/>
        <w:szCs w:val="16"/>
        <w:lang w:val="ru-RU"/>
      </w:rPr>
      <w:t xml:space="preserve"> </w:t>
    </w:r>
    <w:proofErr w:type="spellStart"/>
    <w:r>
      <w:rPr>
        <w:bCs/>
        <w:spacing w:val="-3"/>
        <w:sz w:val="16"/>
        <w:szCs w:val="16"/>
        <w:lang w:val="ru-RU"/>
      </w:rPr>
      <w:t>сключен</w:t>
    </w:r>
    <w:proofErr w:type="spellEnd"/>
    <w:r>
      <w:rPr>
        <w:bCs/>
        <w:spacing w:val="-3"/>
        <w:sz w:val="16"/>
        <w:szCs w:val="16"/>
        <w:lang w:val="ru-RU"/>
      </w:rPr>
      <w:t xml:space="preserve"> Договор № </w:t>
    </w:r>
    <w:r>
      <w:rPr>
        <w:sz w:val="16"/>
        <w:szCs w:val="16"/>
      </w:rPr>
      <w:t>B3.5b.01/11.09.2017</w:t>
    </w:r>
    <w:r>
      <w:rPr>
        <w:sz w:val="16"/>
        <w:szCs w:val="16"/>
        <w:lang w:val="bg-BG"/>
      </w:rPr>
      <w:t xml:space="preserve"> </w:t>
    </w:r>
    <w:r>
      <w:rPr>
        <w:sz w:val="16"/>
        <w:szCs w:val="16"/>
      </w:rPr>
      <w:t>г</w:t>
    </w:r>
    <w:r>
      <w:rPr>
        <w:sz w:val="16"/>
        <w:szCs w:val="16"/>
        <w:lang w:val="bg-BG"/>
      </w:rPr>
      <w:t>.</w:t>
    </w:r>
    <w:r>
      <w:rPr>
        <w:bCs/>
        <w:spacing w:val="-3"/>
        <w:sz w:val="16"/>
        <w:szCs w:val="16"/>
        <w:lang w:val="ru-RU"/>
      </w:rPr>
      <w:t xml:space="preserve">, </w:t>
    </w:r>
    <w:r>
      <w:rPr>
        <w:sz w:val="16"/>
        <w:szCs w:val="16"/>
      </w:rPr>
      <w:t>който се осъществява с финансовата подкрепа на Програма за </w:t>
    </w:r>
    <w:r>
      <w:rPr>
        <w:sz w:val="16"/>
        <w:szCs w:val="16"/>
        <w:lang w:val="bg-BG"/>
      </w:rPr>
      <w:t>сътрудничество</w:t>
    </w:r>
    <w:r>
      <w:rPr>
        <w:sz w:val="16"/>
        <w:szCs w:val="16"/>
      </w:rPr>
      <w:t xml:space="preserve"> </w:t>
    </w:r>
    <w:r>
      <w:rPr>
        <w:sz w:val="16"/>
        <w:szCs w:val="16"/>
        <w:lang w:val="en-US"/>
      </w:rPr>
      <w:t>INTERREG V-A</w:t>
    </w:r>
  </w:p>
  <w:p w:rsidR="006B66B3" w:rsidRDefault="006B66B3" w:rsidP="006B66B3">
    <w:pPr>
      <w:jc w:val="both"/>
      <w:rPr>
        <w:sz w:val="16"/>
        <w:szCs w:val="16"/>
        <w:lang w:val="bg-BG"/>
      </w:rPr>
    </w:pPr>
    <w:r>
      <w:rPr>
        <w:sz w:val="16"/>
        <w:szCs w:val="16"/>
      </w:rPr>
      <w:t>Гърция</w:t>
    </w:r>
    <w:r>
      <w:rPr>
        <w:sz w:val="16"/>
        <w:szCs w:val="16"/>
        <w:lang w:val="bg-BG"/>
      </w:rPr>
      <w:t xml:space="preserve"> </w:t>
    </w:r>
    <w:r>
      <w:rPr>
        <w:sz w:val="16"/>
        <w:szCs w:val="16"/>
      </w:rPr>
      <w:t>-</w:t>
    </w:r>
    <w:r>
      <w:rPr>
        <w:sz w:val="16"/>
        <w:szCs w:val="16"/>
        <w:lang w:val="bg-BG"/>
      </w:rPr>
      <w:t xml:space="preserve"> </w:t>
    </w:r>
    <w:r>
      <w:rPr>
        <w:sz w:val="16"/>
        <w:szCs w:val="16"/>
      </w:rPr>
      <w:t>България 20</w:t>
    </w:r>
    <w:r>
      <w:rPr>
        <w:sz w:val="16"/>
        <w:szCs w:val="16"/>
        <w:lang w:val="bg-BG"/>
      </w:rPr>
      <w:t>14</w:t>
    </w:r>
    <w:r>
      <w:rPr>
        <w:sz w:val="16"/>
        <w:szCs w:val="16"/>
      </w:rPr>
      <w:t>-20</w:t>
    </w:r>
    <w:r>
      <w:rPr>
        <w:sz w:val="16"/>
        <w:szCs w:val="16"/>
        <w:lang w:val="bg-BG"/>
      </w:rPr>
      <w:t>20</w:t>
    </w:r>
    <w:r>
      <w:rPr>
        <w:sz w:val="16"/>
        <w:szCs w:val="16"/>
      </w:rPr>
      <w:t>, съфинансирана от ЕФРР и  национално съфинансирана от участващите държави.</w:t>
    </w:r>
  </w:p>
  <w:p w:rsidR="006B66B3" w:rsidRDefault="006B66B3" w:rsidP="006B66B3">
    <w:pPr>
      <w:jc w:val="both"/>
      <w:rPr>
        <w:sz w:val="16"/>
        <w:szCs w:val="16"/>
      </w:rPr>
    </w:pPr>
    <w:r>
      <w:rPr>
        <w:sz w:val="16"/>
        <w:szCs w:val="16"/>
      </w:rPr>
      <w:t>Цялата отговорност за съдържанието на настоящия документ  е на Областна администрация Хасково и при никакви обстоятелства не може да се счита, че този документ отразява официалното становище на Европейския съюз и Договарящия орган.</w:t>
    </w:r>
  </w:p>
  <w:p w:rsidR="00FF779C" w:rsidRDefault="00FF779C" w:rsidP="006B66B3">
    <w:pPr>
      <w:jc w:val="cen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B3" w:rsidRDefault="006B66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42B" w:rsidRDefault="0033042B" w:rsidP="00FD2067">
      <w:r>
        <w:separator/>
      </w:r>
    </w:p>
  </w:footnote>
  <w:footnote w:type="continuationSeparator" w:id="0">
    <w:p w:rsidR="0033042B" w:rsidRDefault="0033042B" w:rsidP="00FD2067">
      <w:r>
        <w:continuationSeparator/>
      </w:r>
    </w:p>
  </w:footnote>
  <w:footnote w:id="1">
    <w:p w:rsidR="009B3CB8" w:rsidRDefault="009B3CB8" w:rsidP="009B3CB8">
      <w:pPr>
        <w:pStyle w:val="ad"/>
        <w:jc w:val="both"/>
        <w:rPr>
          <w:lang w:val="ru-RU"/>
        </w:rPr>
      </w:pPr>
      <w:r>
        <w:rPr>
          <w:lang w:val="ru-RU"/>
        </w:rPr>
        <w:footnoteRef/>
      </w:r>
      <w:r>
        <w:rPr>
          <w:lang w:val="ru-RU"/>
        </w:rPr>
        <w:t xml:space="preserve"> </w:t>
      </w:r>
      <w:proofErr w:type="gramStart"/>
      <w:r>
        <w:rPr>
          <w:lang w:val="ru-RU"/>
        </w:rPr>
        <w:t>При</w:t>
      </w:r>
      <w:proofErr w:type="gramEnd"/>
      <w:r>
        <w:rPr>
          <w:lang w:val="ru-RU"/>
        </w:rPr>
        <w:t xml:space="preserve"> участие на </w:t>
      </w:r>
      <w:proofErr w:type="spellStart"/>
      <w:r>
        <w:rPr>
          <w:lang w:val="ru-RU"/>
        </w:rPr>
        <w:t>обединение</w:t>
      </w:r>
      <w:proofErr w:type="spellEnd"/>
      <w:r>
        <w:rPr>
          <w:lang w:val="ru-RU"/>
        </w:rPr>
        <w:t xml:space="preserve">, </w:t>
      </w:r>
      <w:proofErr w:type="spellStart"/>
      <w:r>
        <w:rPr>
          <w:lang w:val="ru-RU"/>
        </w:rPr>
        <w:t>информацията</w:t>
      </w:r>
      <w:proofErr w:type="spellEnd"/>
      <w:r>
        <w:rPr>
          <w:lang w:val="ru-RU"/>
        </w:rPr>
        <w:t xml:space="preserve"> се </w:t>
      </w:r>
      <w:proofErr w:type="spellStart"/>
      <w:r>
        <w:rPr>
          <w:lang w:val="ru-RU"/>
        </w:rPr>
        <w:t>попълва</w:t>
      </w:r>
      <w:proofErr w:type="spellEnd"/>
      <w:r>
        <w:rPr>
          <w:lang w:val="ru-RU"/>
        </w:rPr>
        <w:t xml:space="preserve"> за </w:t>
      </w:r>
      <w:proofErr w:type="spellStart"/>
      <w:r>
        <w:rPr>
          <w:lang w:val="ru-RU"/>
        </w:rPr>
        <w:t>всеки</w:t>
      </w:r>
      <w:proofErr w:type="spellEnd"/>
      <w:r>
        <w:rPr>
          <w:lang w:val="ru-RU"/>
        </w:rPr>
        <w:t xml:space="preserve"> участник в </w:t>
      </w:r>
      <w:proofErr w:type="spellStart"/>
      <w:r>
        <w:rPr>
          <w:lang w:val="ru-RU"/>
        </w:rPr>
        <w:t>обединението</w:t>
      </w:r>
      <w:proofErr w:type="spellEnd"/>
      <w:r>
        <w:rPr>
          <w:lang w:val="ru-RU"/>
        </w:rPr>
        <w:t xml:space="preserve">, </w:t>
      </w:r>
      <w:proofErr w:type="spellStart"/>
      <w:r>
        <w:rPr>
          <w:lang w:val="ru-RU"/>
        </w:rPr>
        <w:t>като</w:t>
      </w:r>
      <w:proofErr w:type="spellEnd"/>
      <w:r>
        <w:rPr>
          <w:lang w:val="ru-RU"/>
        </w:rPr>
        <w:t xml:space="preserve"> се </w:t>
      </w:r>
      <w:proofErr w:type="spellStart"/>
      <w:r>
        <w:rPr>
          <w:lang w:val="ru-RU"/>
        </w:rPr>
        <w:t>добавя</w:t>
      </w:r>
      <w:proofErr w:type="spellEnd"/>
      <w:r>
        <w:rPr>
          <w:lang w:val="ru-RU"/>
        </w:rPr>
        <w:t xml:space="preserve"> </w:t>
      </w:r>
      <w:proofErr w:type="spellStart"/>
      <w:r>
        <w:rPr>
          <w:lang w:val="ru-RU"/>
        </w:rPr>
        <w:t>необходимият</w:t>
      </w:r>
      <w:proofErr w:type="spellEnd"/>
      <w:r>
        <w:rPr>
          <w:lang w:val="ru-RU"/>
        </w:rPr>
        <w:t xml:space="preserve"> </w:t>
      </w:r>
      <w:proofErr w:type="spellStart"/>
      <w:r>
        <w:rPr>
          <w:lang w:val="ru-RU"/>
        </w:rPr>
        <w:t>брой</w:t>
      </w:r>
      <w:proofErr w:type="spellEnd"/>
      <w:r>
        <w:rPr>
          <w:lang w:val="ru-RU"/>
        </w:rPr>
        <w:t xml:space="preserve"> полета.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B3" w:rsidRDefault="006B66B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9C" w:rsidRPr="00AF68C9" w:rsidRDefault="006E54F4" w:rsidP="006E54F4">
    <w:pPr>
      <w:pStyle w:val="a5"/>
      <w:tabs>
        <w:tab w:val="clear" w:pos="9072"/>
        <w:tab w:val="left" w:pos="1530"/>
        <w:tab w:val="center" w:pos="4962"/>
      </w:tabs>
      <w:ind w:left="-567" w:right="851" w:hanging="142"/>
      <w:rPr>
        <w:rFonts w:ascii="Times New Roman" w:hAnsi="Times New Roman" w:cs="Times New Roman"/>
        <w:sz w:val="16"/>
        <w:szCs w:val="16"/>
      </w:rPr>
    </w:pPr>
    <w:r w:rsidRPr="00920B88">
      <w:rPr>
        <w:b/>
        <w:bCs/>
        <w:noProof/>
        <w:sz w:val="16"/>
        <w:szCs w:val="16"/>
        <w:lang w:eastAsia="bg-BG"/>
      </w:rPr>
      <w:drawing>
        <wp:anchor distT="0" distB="0" distL="114300" distR="114300" simplePos="0" relativeHeight="251660288" behindDoc="0" locked="0" layoutInCell="1" allowOverlap="1" wp14:anchorId="187BABC9" wp14:editId="5B7A0460">
          <wp:simplePos x="0" y="0"/>
          <wp:positionH relativeFrom="column">
            <wp:posOffset>3300730</wp:posOffset>
          </wp:positionH>
          <wp:positionV relativeFrom="paragraph">
            <wp:posOffset>-105410</wp:posOffset>
          </wp:positionV>
          <wp:extent cx="504825" cy="333375"/>
          <wp:effectExtent l="0" t="0" r="0" b="0"/>
          <wp:wrapSquare wrapText="bothSides"/>
          <wp:docPr id="5" name="Картина 5" descr="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garian_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a:ln>
                    <a:noFill/>
                  </a:ln>
                </pic:spPr>
              </pic:pic>
            </a:graphicData>
          </a:graphic>
        </wp:anchor>
      </w:drawing>
    </w:r>
    <w:r w:rsidRPr="00920B88">
      <w:rPr>
        <w:b/>
        <w:bCs/>
        <w:noProof/>
        <w:sz w:val="16"/>
        <w:szCs w:val="16"/>
        <w:lang w:eastAsia="bg-BG"/>
      </w:rPr>
      <w:drawing>
        <wp:anchor distT="0" distB="0" distL="114300" distR="114300" simplePos="0" relativeHeight="251662336" behindDoc="0" locked="0" layoutInCell="1" allowOverlap="1" wp14:anchorId="3F353D5B" wp14:editId="787FA106">
          <wp:simplePos x="0" y="0"/>
          <wp:positionH relativeFrom="column">
            <wp:posOffset>2681605</wp:posOffset>
          </wp:positionH>
          <wp:positionV relativeFrom="paragraph">
            <wp:posOffset>-105410</wp:posOffset>
          </wp:positionV>
          <wp:extent cx="504825" cy="333375"/>
          <wp:effectExtent l="0" t="0" r="0" b="0"/>
          <wp:wrapSquare wrapText="bothSides"/>
          <wp:docPr id="4" name="Картина 4" desc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a:ln>
                    <a:noFill/>
                  </a:ln>
                </pic:spPr>
              </pic:pic>
            </a:graphicData>
          </a:graphic>
        </wp:anchor>
      </w:drawing>
    </w:r>
    <w:r w:rsidRPr="00920B88">
      <w:rPr>
        <w:b/>
        <w:bCs/>
        <w:noProof/>
        <w:sz w:val="16"/>
        <w:szCs w:val="16"/>
        <w:lang w:eastAsia="bg-BG"/>
      </w:rPr>
      <w:drawing>
        <wp:anchor distT="0" distB="0" distL="114300" distR="114300" simplePos="0" relativeHeight="251661312" behindDoc="0" locked="0" layoutInCell="1" allowOverlap="1" wp14:anchorId="535162A2" wp14:editId="7441B9A4">
          <wp:simplePos x="0" y="0"/>
          <wp:positionH relativeFrom="column">
            <wp:posOffset>2071370</wp:posOffset>
          </wp:positionH>
          <wp:positionV relativeFrom="paragraph">
            <wp:posOffset>-105410</wp:posOffset>
          </wp:positionV>
          <wp:extent cx="505460" cy="333375"/>
          <wp:effectExtent l="0" t="0" r="0" b="0"/>
          <wp:wrapSquare wrapText="bothSides"/>
          <wp:docPr id="3" name="Картина 3"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5460" cy="333375"/>
                  </a:xfrm>
                  <a:prstGeom prst="rect">
                    <a:avLst/>
                  </a:prstGeom>
                  <a:noFill/>
                  <a:ln>
                    <a:noFill/>
                  </a:ln>
                </pic:spPr>
              </pic:pic>
            </a:graphicData>
          </a:graphic>
        </wp:anchor>
      </w:drawing>
    </w:r>
    <w:r w:rsidR="008E4590">
      <w:rPr>
        <w:sz w:val="16"/>
        <w:szCs w:val="16"/>
      </w:rPr>
      <w:tab/>
    </w:r>
    <w:r w:rsidR="003771CF">
      <w:rPr>
        <w:noProof/>
        <w:lang w:eastAsia="bg-BG"/>
      </w:rPr>
      <w:drawing>
        <wp:inline distT="0" distB="0" distL="0" distR="0" wp14:anchorId="1A13E91F" wp14:editId="08E303CF">
          <wp:extent cx="1809750" cy="609600"/>
          <wp:effectExtent l="0" t="0" r="0" b="0"/>
          <wp:docPr id="1" name="Картина 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2778" cy="610620"/>
                  </a:xfrm>
                  <a:prstGeom prst="rect">
                    <a:avLst/>
                  </a:prstGeom>
                  <a:noFill/>
                </pic:spPr>
              </pic:pic>
            </a:graphicData>
          </a:graphic>
        </wp:inline>
      </w:drawing>
    </w:r>
    <w:r w:rsidR="00FF779C" w:rsidRPr="00AF68C9">
      <w:rPr>
        <w:rFonts w:ascii="Times New Roman" w:hAnsi="Times New Roman" w:cs="Times New Roman"/>
        <w:sz w:val="16"/>
        <w:szCs w:val="16"/>
        <w:lang w:val="en-US"/>
      </w:rPr>
      <w:t xml:space="preserve"> Cooperation </w:t>
    </w:r>
    <w:proofErr w:type="spellStart"/>
    <w:r w:rsidR="00FF779C" w:rsidRPr="00AF68C9">
      <w:rPr>
        <w:rFonts w:ascii="Times New Roman" w:hAnsi="Times New Roman" w:cs="Times New Roman"/>
        <w:sz w:val="16"/>
        <w:szCs w:val="16"/>
        <w:lang w:val="en-US"/>
      </w:rPr>
      <w:t>P</w:t>
    </w:r>
    <w:r w:rsidR="00AB7A96" w:rsidRPr="00AF68C9">
      <w:rPr>
        <w:rFonts w:ascii="Times New Roman" w:hAnsi="Times New Roman" w:cs="Times New Roman"/>
        <w:sz w:val="16"/>
        <w:szCs w:val="16"/>
        <w:lang w:val="en-US"/>
      </w:rPr>
      <w:t>rogramme</w:t>
    </w:r>
    <w:proofErr w:type="spellEnd"/>
    <w:r w:rsidR="00AB7A96" w:rsidRPr="00AF68C9">
      <w:rPr>
        <w:rFonts w:ascii="Times New Roman" w:hAnsi="Times New Roman" w:cs="Times New Roman"/>
        <w:sz w:val="16"/>
        <w:szCs w:val="16"/>
        <w:lang w:val="en-US"/>
      </w:rPr>
      <w:t xml:space="preserve"> INTERREG V-A </w:t>
    </w:r>
    <w:r w:rsidR="00053C10" w:rsidRPr="00AF68C9">
      <w:rPr>
        <w:rFonts w:ascii="Times New Roman" w:hAnsi="Times New Roman" w:cs="Times New Roman"/>
        <w:sz w:val="16"/>
        <w:szCs w:val="16"/>
        <w:lang w:val="en-US"/>
      </w:rPr>
      <w:t xml:space="preserve">Greece </w:t>
    </w:r>
    <w:r w:rsidR="00AB7A96" w:rsidRPr="00AF68C9">
      <w:rPr>
        <w:rFonts w:ascii="Times New Roman" w:hAnsi="Times New Roman" w:cs="Times New Roman"/>
        <w:sz w:val="16"/>
        <w:szCs w:val="16"/>
        <w:lang w:val="en-US"/>
      </w:rPr>
      <w:t>–</w:t>
    </w:r>
    <w:r w:rsidR="00053C10" w:rsidRPr="00AF68C9">
      <w:rPr>
        <w:rFonts w:ascii="Times New Roman" w:hAnsi="Times New Roman" w:cs="Times New Roman"/>
        <w:sz w:val="16"/>
        <w:szCs w:val="16"/>
        <w:lang w:val="en-US"/>
      </w:rPr>
      <w:t xml:space="preserve"> Bulgaria 2014-2020</w:t>
    </w:r>
  </w:p>
  <w:p w:rsidR="00FF779C" w:rsidRDefault="00FF779C" w:rsidP="002258CE">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rPr>
      <w:t xml:space="preserve">           </w:t>
    </w:r>
    <w:r w:rsidRPr="00AF68C9">
      <w:rPr>
        <w:rFonts w:ascii="Times New Roman" w:hAnsi="Times New Roman" w:cs="Times New Roman"/>
        <w:sz w:val="16"/>
        <w:szCs w:val="16"/>
        <w:lang w:val="en-US"/>
      </w:rPr>
      <w:t xml:space="preserve">The </w:t>
    </w:r>
    <w:proofErr w:type="spellStart"/>
    <w:r w:rsidRPr="00AF68C9">
      <w:rPr>
        <w:rFonts w:ascii="Times New Roman" w:hAnsi="Times New Roman" w:cs="Times New Roman"/>
        <w:sz w:val="16"/>
        <w:szCs w:val="16"/>
        <w:lang w:val="en-US"/>
      </w:rPr>
      <w:t>Programme</w:t>
    </w:r>
    <w:proofErr w:type="spellEnd"/>
    <w:r w:rsidRPr="00AF68C9">
      <w:rPr>
        <w:rFonts w:ascii="Times New Roman" w:hAnsi="Times New Roman" w:cs="Times New Roman"/>
        <w:sz w:val="16"/>
        <w:szCs w:val="16"/>
        <w:lang w:val="en-US"/>
      </w:rPr>
      <w:t xml:space="preserve"> is co-funded by the ERDF and by national funds of the participating countries</w:t>
    </w:r>
  </w:p>
  <w:p w:rsidR="009B663A" w:rsidRDefault="009B663A" w:rsidP="002258CE">
    <w:pPr>
      <w:pStyle w:val="a5"/>
      <w:tabs>
        <w:tab w:val="clear" w:pos="9072"/>
      </w:tabs>
      <w:jc w:val="center"/>
      <w:rPr>
        <w:rFonts w:ascii="Times New Roman" w:hAnsi="Times New Roman" w:cs="Times New Roman"/>
        <w:sz w:val="16"/>
        <w:szCs w:val="16"/>
        <w:lang w:val="en-US"/>
      </w:rPr>
    </w:pPr>
  </w:p>
  <w:p w:rsidR="009B663A" w:rsidRPr="00AF68C9" w:rsidRDefault="009B663A" w:rsidP="009B663A">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rPr>
      <w:t xml:space="preserve">Програма за сътрудничество </w:t>
    </w:r>
    <w:r w:rsidRPr="00AF68C9">
      <w:rPr>
        <w:rFonts w:ascii="Times New Roman" w:hAnsi="Times New Roman" w:cs="Times New Roman"/>
        <w:sz w:val="16"/>
        <w:szCs w:val="16"/>
        <w:lang w:val="en-US"/>
      </w:rPr>
      <w:t xml:space="preserve">INTERREG V-A </w:t>
    </w:r>
    <w:r w:rsidRPr="00AF68C9">
      <w:rPr>
        <w:rFonts w:ascii="Times New Roman" w:hAnsi="Times New Roman" w:cs="Times New Roman"/>
        <w:sz w:val="16"/>
        <w:szCs w:val="16"/>
      </w:rPr>
      <w:t>Гърция –България 20</w:t>
    </w:r>
    <w:r w:rsidRPr="00AF68C9">
      <w:rPr>
        <w:rFonts w:ascii="Times New Roman" w:hAnsi="Times New Roman" w:cs="Times New Roman"/>
        <w:sz w:val="16"/>
        <w:szCs w:val="16"/>
        <w:lang w:val="en-US"/>
      </w:rPr>
      <w:t>14</w:t>
    </w:r>
    <w:r w:rsidRPr="00AF68C9">
      <w:rPr>
        <w:rFonts w:ascii="Times New Roman" w:hAnsi="Times New Roman" w:cs="Times New Roman"/>
        <w:sz w:val="16"/>
        <w:szCs w:val="16"/>
      </w:rPr>
      <w:t>-20</w:t>
    </w:r>
    <w:r w:rsidRPr="00AF68C9">
      <w:rPr>
        <w:rFonts w:ascii="Times New Roman" w:hAnsi="Times New Roman" w:cs="Times New Roman"/>
        <w:sz w:val="16"/>
        <w:szCs w:val="16"/>
        <w:lang w:val="en-US"/>
      </w:rPr>
      <w:t>20</w:t>
    </w:r>
  </w:p>
  <w:p w:rsidR="009B663A" w:rsidRPr="00AF68C9" w:rsidRDefault="009B663A" w:rsidP="009B663A">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rPr>
      <w:t xml:space="preserve">Програмата е </w:t>
    </w:r>
    <w:proofErr w:type="spellStart"/>
    <w:r w:rsidRPr="00AF68C9">
      <w:rPr>
        <w:rFonts w:ascii="Times New Roman" w:hAnsi="Times New Roman" w:cs="Times New Roman"/>
        <w:sz w:val="16"/>
        <w:szCs w:val="16"/>
      </w:rPr>
      <w:t>съфинансирана</w:t>
    </w:r>
    <w:proofErr w:type="spellEnd"/>
    <w:r w:rsidRPr="00AF68C9">
      <w:rPr>
        <w:rFonts w:ascii="Times New Roman" w:hAnsi="Times New Roman" w:cs="Times New Roman"/>
        <w:sz w:val="16"/>
        <w:szCs w:val="16"/>
      </w:rPr>
      <w:t xml:space="preserve"> от ЕФРР и  национално съфинансирана от участващите държави</w:t>
    </w:r>
  </w:p>
  <w:p w:rsidR="009B663A" w:rsidRDefault="009B663A" w:rsidP="002258CE">
    <w:pPr>
      <w:pStyle w:val="a5"/>
      <w:tabs>
        <w:tab w:val="clear" w:pos="9072"/>
      </w:tabs>
      <w:jc w:val="center"/>
      <w:rPr>
        <w:rFonts w:ascii="Times New Roman" w:hAnsi="Times New Roman" w:cs="Times New Roman"/>
        <w:sz w:val="16"/>
        <w:szCs w:val="16"/>
        <w:lang w:val="en-US"/>
      </w:rPr>
    </w:pPr>
  </w:p>
  <w:p w:rsidR="009B663A" w:rsidRDefault="00AB7A96" w:rsidP="009B663A">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lang w:val="en-US"/>
      </w:rPr>
      <w:t>Project</w:t>
    </w:r>
    <w:r w:rsidR="004B3AF3" w:rsidRPr="00AF68C9">
      <w:rPr>
        <w:rFonts w:ascii="Times New Roman" w:hAnsi="Times New Roman" w:cs="Times New Roman"/>
        <w:sz w:val="16"/>
        <w:szCs w:val="16"/>
        <w:lang w:val="en-US"/>
      </w:rPr>
      <w:t xml:space="preserve"> “Cross Border P</w:t>
    </w:r>
    <w:r w:rsidRPr="00AF68C9">
      <w:rPr>
        <w:rFonts w:ascii="Times New Roman" w:hAnsi="Times New Roman" w:cs="Times New Roman"/>
        <w:sz w:val="16"/>
        <w:szCs w:val="16"/>
        <w:lang w:val="en-US"/>
      </w:rPr>
      <w:t>lanning and Infrastructure Measures for Flood Protection”</w:t>
    </w:r>
    <w:r w:rsidRPr="00AF68C9">
      <w:rPr>
        <w:rFonts w:ascii="Times New Roman" w:hAnsi="Times New Roman" w:cs="Times New Roman"/>
        <w:sz w:val="16"/>
        <w:szCs w:val="16"/>
      </w:rPr>
      <w:t xml:space="preserve"> </w:t>
    </w:r>
    <w:r w:rsidR="008E4013" w:rsidRPr="00AF68C9">
      <w:rPr>
        <w:rFonts w:ascii="Times New Roman" w:hAnsi="Times New Roman" w:cs="Times New Roman"/>
        <w:sz w:val="16"/>
        <w:szCs w:val="16"/>
        <w:lang w:val="en-US"/>
      </w:rPr>
      <w:t>(</w:t>
    </w:r>
    <w:r w:rsidRPr="00AF68C9">
      <w:rPr>
        <w:rFonts w:ascii="Times New Roman" w:hAnsi="Times New Roman" w:cs="Times New Roman"/>
        <w:sz w:val="16"/>
        <w:szCs w:val="16"/>
        <w:lang w:val="en-US"/>
      </w:rPr>
      <w:t>FLOOD PROTECTION</w:t>
    </w:r>
    <w:r w:rsidR="008E4013" w:rsidRPr="00AF68C9">
      <w:rPr>
        <w:rFonts w:ascii="Times New Roman" w:hAnsi="Times New Roman" w:cs="Times New Roman"/>
        <w:sz w:val="16"/>
        <w:szCs w:val="16"/>
        <w:lang w:val="en-US"/>
      </w:rPr>
      <w:t>)</w:t>
    </w:r>
    <w:r w:rsidR="004B3AF3" w:rsidRPr="00AF68C9">
      <w:rPr>
        <w:rFonts w:ascii="Times New Roman" w:hAnsi="Times New Roman" w:cs="Times New Roman"/>
        <w:sz w:val="16"/>
        <w:szCs w:val="16"/>
      </w:rPr>
      <w:t xml:space="preserve">, </w:t>
    </w:r>
    <w:r w:rsidR="004B3AF3" w:rsidRPr="00AF68C9">
      <w:rPr>
        <w:rFonts w:ascii="Times New Roman" w:hAnsi="Times New Roman" w:cs="Times New Roman"/>
        <w:sz w:val="16"/>
        <w:szCs w:val="16"/>
        <w:lang w:val="en-US"/>
      </w:rPr>
      <w:t xml:space="preserve">Contract </w:t>
    </w:r>
    <w:r w:rsidR="004B3AF3" w:rsidRPr="00AF68C9">
      <w:rPr>
        <w:rFonts w:ascii="Times New Roman" w:hAnsi="Times New Roman" w:cs="Times New Roman"/>
        <w:bCs/>
        <w:spacing w:val="-3"/>
        <w:sz w:val="16"/>
        <w:szCs w:val="16"/>
        <w:lang w:val="ru-RU"/>
      </w:rPr>
      <w:t xml:space="preserve">№ </w:t>
    </w:r>
    <w:r w:rsidR="009B663A">
      <w:rPr>
        <w:rFonts w:ascii="Times New Roman" w:hAnsi="Times New Roman" w:cs="Times New Roman"/>
        <w:sz w:val="16"/>
        <w:szCs w:val="16"/>
      </w:rPr>
      <w:t xml:space="preserve">B3.5b.01/11.09.2017 </w:t>
    </w:r>
  </w:p>
  <w:p w:rsidR="009B663A" w:rsidRDefault="00FF779C" w:rsidP="002258CE">
    <w:pPr>
      <w:jc w:val="center"/>
      <w:rPr>
        <w:bCs/>
        <w:spacing w:val="-3"/>
        <w:sz w:val="16"/>
        <w:szCs w:val="16"/>
        <w:lang w:val="en-US"/>
      </w:rPr>
    </w:pPr>
    <w:r w:rsidRPr="00AF68C9">
      <w:rPr>
        <w:sz w:val="16"/>
        <w:szCs w:val="16"/>
      </w:rPr>
      <w:t xml:space="preserve">Проект </w:t>
    </w:r>
    <w:r w:rsidRPr="00AF68C9">
      <w:rPr>
        <w:bCs/>
        <w:spacing w:val="-3"/>
        <w:sz w:val="16"/>
        <w:szCs w:val="16"/>
        <w:lang w:val="ru-RU"/>
      </w:rPr>
      <w:t>"</w:t>
    </w:r>
    <w:r w:rsidR="00053C10" w:rsidRPr="00AF68C9">
      <w:rPr>
        <w:bCs/>
        <w:spacing w:val="-3"/>
        <w:sz w:val="16"/>
        <w:szCs w:val="16"/>
        <w:lang w:val="bg-BG"/>
      </w:rPr>
      <w:t xml:space="preserve">Трансгранично планиране и инфраструктурни мерки за защита от наводнения </w:t>
    </w:r>
    <w:r w:rsidR="009B663A" w:rsidRPr="00AF68C9">
      <w:rPr>
        <w:bCs/>
        <w:spacing w:val="-3"/>
        <w:sz w:val="16"/>
        <w:szCs w:val="16"/>
        <w:lang w:val="ru-RU"/>
      </w:rPr>
      <w:t>"</w:t>
    </w:r>
    <w:r w:rsidR="009B663A" w:rsidRPr="00AF68C9">
      <w:rPr>
        <w:bCs/>
        <w:spacing w:val="-3"/>
        <w:sz w:val="16"/>
        <w:szCs w:val="16"/>
      </w:rPr>
      <w:t xml:space="preserve"> </w:t>
    </w:r>
    <w:r w:rsidRPr="00AF68C9">
      <w:rPr>
        <w:bCs/>
        <w:spacing w:val="-3"/>
        <w:sz w:val="16"/>
        <w:szCs w:val="16"/>
      </w:rPr>
      <w:t>(</w:t>
    </w:r>
    <w:r w:rsidR="00053C10" w:rsidRPr="00AF68C9">
      <w:rPr>
        <w:bCs/>
        <w:spacing w:val="-3"/>
        <w:sz w:val="16"/>
        <w:szCs w:val="16"/>
        <w:lang w:val="en-US"/>
      </w:rPr>
      <w:t>FLOOD PROTECTION</w:t>
    </w:r>
    <w:r w:rsidRPr="00AF68C9">
      <w:rPr>
        <w:bCs/>
        <w:spacing w:val="-3"/>
        <w:sz w:val="16"/>
        <w:szCs w:val="16"/>
      </w:rPr>
      <w:t>)</w:t>
    </w:r>
    <w:r w:rsidRPr="00AF68C9">
      <w:rPr>
        <w:bCs/>
        <w:spacing w:val="-3"/>
        <w:sz w:val="16"/>
        <w:szCs w:val="16"/>
        <w:lang w:val="ru-RU"/>
      </w:rPr>
      <w:t xml:space="preserve">, </w:t>
    </w:r>
  </w:p>
  <w:p w:rsidR="00FF779C" w:rsidRPr="00AF68C9" w:rsidRDefault="00FF779C" w:rsidP="002258CE">
    <w:pPr>
      <w:jc w:val="center"/>
      <w:rPr>
        <w:bCs/>
        <w:spacing w:val="-3"/>
        <w:sz w:val="16"/>
        <w:szCs w:val="16"/>
        <w:lang w:val="bg-BG"/>
      </w:rPr>
    </w:pPr>
    <w:proofErr w:type="spellStart"/>
    <w:r w:rsidRPr="00AF68C9">
      <w:rPr>
        <w:bCs/>
        <w:spacing w:val="-3"/>
        <w:sz w:val="16"/>
        <w:szCs w:val="16"/>
        <w:lang w:val="ru-RU"/>
      </w:rPr>
      <w:t>съгласно</w:t>
    </w:r>
    <w:proofErr w:type="spellEnd"/>
    <w:r w:rsidRPr="00AF68C9">
      <w:rPr>
        <w:bCs/>
        <w:spacing w:val="-3"/>
        <w:sz w:val="16"/>
        <w:szCs w:val="16"/>
        <w:lang w:val="ru-RU"/>
      </w:rPr>
      <w:t xml:space="preserve"> </w:t>
    </w:r>
    <w:proofErr w:type="spellStart"/>
    <w:r w:rsidRPr="00AF68C9">
      <w:rPr>
        <w:bCs/>
        <w:spacing w:val="-3"/>
        <w:sz w:val="16"/>
        <w:szCs w:val="16"/>
        <w:lang w:val="ru-RU"/>
      </w:rPr>
      <w:t>сключен</w:t>
    </w:r>
    <w:proofErr w:type="spellEnd"/>
    <w:r w:rsidRPr="00AF68C9">
      <w:rPr>
        <w:bCs/>
        <w:spacing w:val="-3"/>
        <w:sz w:val="16"/>
        <w:szCs w:val="16"/>
        <w:lang w:val="ru-RU"/>
      </w:rPr>
      <w:t xml:space="preserve"> Договор № </w:t>
    </w:r>
    <w:r w:rsidR="00053C10" w:rsidRPr="00AF68C9">
      <w:rPr>
        <w:sz w:val="16"/>
        <w:szCs w:val="16"/>
      </w:rPr>
      <w:t>B3.5b.01/11.09.2017</w:t>
    </w:r>
    <w:r w:rsidR="00053C10" w:rsidRPr="00AF68C9">
      <w:rPr>
        <w:sz w:val="16"/>
        <w:szCs w:val="16"/>
        <w:lang w:val="bg-BG"/>
      </w:rPr>
      <w:t xml:space="preserve"> </w:t>
    </w:r>
    <w:r w:rsidR="00053C10" w:rsidRPr="00AF68C9">
      <w:rPr>
        <w:sz w:val="16"/>
        <w:szCs w:val="16"/>
      </w:rPr>
      <w:t>г</w:t>
    </w:r>
    <w:r w:rsidR="00053C10" w:rsidRPr="00AF68C9">
      <w:rPr>
        <w:sz w:val="16"/>
        <w:szCs w:val="16"/>
        <w:lang w:val="bg-BG"/>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B3" w:rsidRDefault="006B66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80C4B"/>
    <w:multiLevelType w:val="hybridMultilevel"/>
    <w:tmpl w:val="0390E392"/>
    <w:lvl w:ilvl="0" w:tplc="DE36585C">
      <w:start w:val="6"/>
      <w:numFmt w:val="decimal"/>
      <w:lvlText w:val="%1."/>
      <w:lvlJc w:val="left"/>
      <w:pPr>
        <w:ind w:left="786" w:hanging="360"/>
      </w:pPr>
      <w:rPr>
        <w:b/>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1">
    <w:nsid w:val="42963DE2"/>
    <w:multiLevelType w:val="hybridMultilevel"/>
    <w:tmpl w:val="4BA2DB9C"/>
    <w:lvl w:ilvl="0" w:tplc="F828D0FE">
      <w:start w:val="1"/>
      <w:numFmt w:val="upperRoman"/>
      <w:lvlText w:val="%1."/>
      <w:lvlJc w:val="left"/>
      <w:pPr>
        <w:ind w:left="1080" w:hanging="72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42EC1745"/>
    <w:multiLevelType w:val="hybridMultilevel"/>
    <w:tmpl w:val="37284DEE"/>
    <w:lvl w:ilvl="0" w:tplc="455AEAB8">
      <w:start w:val="1"/>
      <w:numFmt w:val="decimal"/>
      <w:lvlText w:val="(%1)"/>
      <w:lvlJc w:val="left"/>
      <w:pPr>
        <w:ind w:left="1069" w:hanging="360"/>
      </w:pPr>
      <w:rPr>
        <w:b w:val="0"/>
      </w:r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3">
    <w:nsid w:val="4BB772A9"/>
    <w:multiLevelType w:val="hybridMultilevel"/>
    <w:tmpl w:val="034E1B04"/>
    <w:lvl w:ilvl="0" w:tplc="05D2A24E">
      <w:start w:val="1"/>
      <w:numFmt w:val="decimal"/>
      <w:lvlText w:val="%1."/>
      <w:lvlJc w:val="left"/>
      <w:pPr>
        <w:ind w:left="2493" w:hanging="360"/>
      </w:pPr>
      <w:rPr>
        <w:rFonts w:hint="default"/>
      </w:rPr>
    </w:lvl>
    <w:lvl w:ilvl="1" w:tplc="04020019" w:tentative="1">
      <w:start w:val="1"/>
      <w:numFmt w:val="lowerLetter"/>
      <w:lvlText w:val="%2."/>
      <w:lvlJc w:val="left"/>
      <w:pPr>
        <w:ind w:left="3213" w:hanging="360"/>
      </w:pPr>
    </w:lvl>
    <w:lvl w:ilvl="2" w:tplc="0402001B" w:tentative="1">
      <w:start w:val="1"/>
      <w:numFmt w:val="lowerRoman"/>
      <w:lvlText w:val="%3."/>
      <w:lvlJc w:val="right"/>
      <w:pPr>
        <w:ind w:left="3933" w:hanging="180"/>
      </w:pPr>
    </w:lvl>
    <w:lvl w:ilvl="3" w:tplc="0402000F" w:tentative="1">
      <w:start w:val="1"/>
      <w:numFmt w:val="decimal"/>
      <w:lvlText w:val="%4."/>
      <w:lvlJc w:val="left"/>
      <w:pPr>
        <w:ind w:left="4653" w:hanging="360"/>
      </w:pPr>
    </w:lvl>
    <w:lvl w:ilvl="4" w:tplc="04020019" w:tentative="1">
      <w:start w:val="1"/>
      <w:numFmt w:val="lowerLetter"/>
      <w:lvlText w:val="%5."/>
      <w:lvlJc w:val="left"/>
      <w:pPr>
        <w:ind w:left="5373" w:hanging="360"/>
      </w:pPr>
    </w:lvl>
    <w:lvl w:ilvl="5" w:tplc="0402001B" w:tentative="1">
      <w:start w:val="1"/>
      <w:numFmt w:val="lowerRoman"/>
      <w:lvlText w:val="%6."/>
      <w:lvlJc w:val="right"/>
      <w:pPr>
        <w:ind w:left="6093" w:hanging="180"/>
      </w:pPr>
    </w:lvl>
    <w:lvl w:ilvl="6" w:tplc="0402000F" w:tentative="1">
      <w:start w:val="1"/>
      <w:numFmt w:val="decimal"/>
      <w:lvlText w:val="%7."/>
      <w:lvlJc w:val="left"/>
      <w:pPr>
        <w:ind w:left="6813" w:hanging="360"/>
      </w:pPr>
    </w:lvl>
    <w:lvl w:ilvl="7" w:tplc="04020019" w:tentative="1">
      <w:start w:val="1"/>
      <w:numFmt w:val="lowerLetter"/>
      <w:lvlText w:val="%8."/>
      <w:lvlJc w:val="left"/>
      <w:pPr>
        <w:ind w:left="7533" w:hanging="360"/>
      </w:pPr>
    </w:lvl>
    <w:lvl w:ilvl="8" w:tplc="0402001B" w:tentative="1">
      <w:start w:val="1"/>
      <w:numFmt w:val="lowerRoman"/>
      <w:lvlText w:val="%9."/>
      <w:lvlJc w:val="right"/>
      <w:pPr>
        <w:ind w:left="8253" w:hanging="180"/>
      </w:pPr>
    </w:lvl>
  </w:abstractNum>
  <w:abstractNum w:abstractNumId="4">
    <w:nsid w:val="65152FBB"/>
    <w:multiLevelType w:val="hybridMultilevel"/>
    <w:tmpl w:val="C6EE4E5E"/>
    <w:lvl w:ilvl="0" w:tplc="D09EC8D4">
      <w:start w:val="1"/>
      <w:numFmt w:val="bullet"/>
      <w:lvlText w:val="-"/>
      <w:lvlJc w:val="left"/>
      <w:pPr>
        <w:ind w:left="720" w:hanging="360"/>
      </w:pPr>
      <w:rPr>
        <w:rFonts w:ascii="Sylfaen" w:hAnsi="Sylfae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3"/>
  </w:num>
  <w:num w:numId="2">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116BC8"/>
    <w:rsid w:val="00007A52"/>
    <w:rsid w:val="0004651B"/>
    <w:rsid w:val="00052F81"/>
    <w:rsid w:val="00053C10"/>
    <w:rsid w:val="0006135C"/>
    <w:rsid w:val="000640FC"/>
    <w:rsid w:val="000723B0"/>
    <w:rsid w:val="00074047"/>
    <w:rsid w:val="000C26C4"/>
    <w:rsid w:val="000E0450"/>
    <w:rsid w:val="000F0A00"/>
    <w:rsid w:val="000F1D0D"/>
    <w:rsid w:val="001109FE"/>
    <w:rsid w:val="00113267"/>
    <w:rsid w:val="00116BC8"/>
    <w:rsid w:val="00117E28"/>
    <w:rsid w:val="00133F23"/>
    <w:rsid w:val="00141219"/>
    <w:rsid w:val="001459DB"/>
    <w:rsid w:val="00150A45"/>
    <w:rsid w:val="0015191B"/>
    <w:rsid w:val="00156EE9"/>
    <w:rsid w:val="00177ED6"/>
    <w:rsid w:val="001869AC"/>
    <w:rsid w:val="0019287D"/>
    <w:rsid w:val="001C632F"/>
    <w:rsid w:val="001E1335"/>
    <w:rsid w:val="001F7049"/>
    <w:rsid w:val="00222A78"/>
    <w:rsid w:val="00224948"/>
    <w:rsid w:val="002258CE"/>
    <w:rsid w:val="00243AF0"/>
    <w:rsid w:val="00274979"/>
    <w:rsid w:val="0029104D"/>
    <w:rsid w:val="002C1CD1"/>
    <w:rsid w:val="002C67C8"/>
    <w:rsid w:val="002C76DB"/>
    <w:rsid w:val="002C7792"/>
    <w:rsid w:val="002D1A28"/>
    <w:rsid w:val="00316637"/>
    <w:rsid w:val="00325509"/>
    <w:rsid w:val="0033042B"/>
    <w:rsid w:val="00344FD6"/>
    <w:rsid w:val="00374179"/>
    <w:rsid w:val="003771CF"/>
    <w:rsid w:val="00395CE0"/>
    <w:rsid w:val="003A00FA"/>
    <w:rsid w:val="003B4A17"/>
    <w:rsid w:val="003E27A0"/>
    <w:rsid w:val="003F00F9"/>
    <w:rsid w:val="003F0838"/>
    <w:rsid w:val="003F3432"/>
    <w:rsid w:val="004247A7"/>
    <w:rsid w:val="0047107F"/>
    <w:rsid w:val="00480E17"/>
    <w:rsid w:val="004B0B45"/>
    <w:rsid w:val="004B3AF3"/>
    <w:rsid w:val="004C363C"/>
    <w:rsid w:val="004C5193"/>
    <w:rsid w:val="004D6EDB"/>
    <w:rsid w:val="005113C2"/>
    <w:rsid w:val="00572345"/>
    <w:rsid w:val="005910A6"/>
    <w:rsid w:val="005A40CE"/>
    <w:rsid w:val="005B041C"/>
    <w:rsid w:val="005B296B"/>
    <w:rsid w:val="005B3AC6"/>
    <w:rsid w:val="005B4F4A"/>
    <w:rsid w:val="005C5083"/>
    <w:rsid w:val="005C6162"/>
    <w:rsid w:val="006027F0"/>
    <w:rsid w:val="00612713"/>
    <w:rsid w:val="006A24CD"/>
    <w:rsid w:val="006B66B3"/>
    <w:rsid w:val="006B7C6A"/>
    <w:rsid w:val="006E54F4"/>
    <w:rsid w:val="006F591E"/>
    <w:rsid w:val="0070532A"/>
    <w:rsid w:val="007446C8"/>
    <w:rsid w:val="00765FFE"/>
    <w:rsid w:val="00776C00"/>
    <w:rsid w:val="00785D6B"/>
    <w:rsid w:val="007D4E33"/>
    <w:rsid w:val="007E1EE6"/>
    <w:rsid w:val="008E3D2E"/>
    <w:rsid w:val="008E4013"/>
    <w:rsid w:val="008E4590"/>
    <w:rsid w:val="00912A28"/>
    <w:rsid w:val="00920B88"/>
    <w:rsid w:val="00931BF2"/>
    <w:rsid w:val="00934E8D"/>
    <w:rsid w:val="00936020"/>
    <w:rsid w:val="009652D8"/>
    <w:rsid w:val="009833D2"/>
    <w:rsid w:val="009905FB"/>
    <w:rsid w:val="00992917"/>
    <w:rsid w:val="009A0140"/>
    <w:rsid w:val="009B3CB8"/>
    <w:rsid w:val="009B663A"/>
    <w:rsid w:val="00A06F31"/>
    <w:rsid w:val="00A102AF"/>
    <w:rsid w:val="00A13844"/>
    <w:rsid w:val="00A23C9A"/>
    <w:rsid w:val="00A25975"/>
    <w:rsid w:val="00A85219"/>
    <w:rsid w:val="00AA158B"/>
    <w:rsid w:val="00AB2A6A"/>
    <w:rsid w:val="00AB562F"/>
    <w:rsid w:val="00AB6567"/>
    <w:rsid w:val="00AB7A96"/>
    <w:rsid w:val="00AD183A"/>
    <w:rsid w:val="00AD2F33"/>
    <w:rsid w:val="00AF68C9"/>
    <w:rsid w:val="00B0311B"/>
    <w:rsid w:val="00B61F36"/>
    <w:rsid w:val="00B64E46"/>
    <w:rsid w:val="00B8732F"/>
    <w:rsid w:val="00BB67D5"/>
    <w:rsid w:val="00BF342A"/>
    <w:rsid w:val="00C160DF"/>
    <w:rsid w:val="00C16801"/>
    <w:rsid w:val="00C235B5"/>
    <w:rsid w:val="00C63150"/>
    <w:rsid w:val="00CA533E"/>
    <w:rsid w:val="00CD3346"/>
    <w:rsid w:val="00CF4F96"/>
    <w:rsid w:val="00D15B32"/>
    <w:rsid w:val="00D52EBB"/>
    <w:rsid w:val="00D61EC6"/>
    <w:rsid w:val="00DB27D3"/>
    <w:rsid w:val="00DD3890"/>
    <w:rsid w:val="00DE2350"/>
    <w:rsid w:val="00DF1E2D"/>
    <w:rsid w:val="00E01CBA"/>
    <w:rsid w:val="00E15596"/>
    <w:rsid w:val="00E362EC"/>
    <w:rsid w:val="00E378F9"/>
    <w:rsid w:val="00E5023A"/>
    <w:rsid w:val="00E575CF"/>
    <w:rsid w:val="00E60BCB"/>
    <w:rsid w:val="00E972DB"/>
    <w:rsid w:val="00EA0A2C"/>
    <w:rsid w:val="00ED41F8"/>
    <w:rsid w:val="00F2418D"/>
    <w:rsid w:val="00F5049C"/>
    <w:rsid w:val="00F60A09"/>
    <w:rsid w:val="00F73AAB"/>
    <w:rsid w:val="00F7430A"/>
    <w:rsid w:val="00F80C8F"/>
    <w:rsid w:val="00F90181"/>
    <w:rsid w:val="00F9453B"/>
    <w:rsid w:val="00FB39E1"/>
    <w:rsid w:val="00FC235B"/>
    <w:rsid w:val="00FD2067"/>
    <w:rsid w:val="00FF7675"/>
    <w:rsid w:val="00FF779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EC6"/>
    <w:pPr>
      <w:spacing w:after="0" w:line="240" w:lineRule="auto"/>
    </w:pPr>
    <w:rPr>
      <w:rFonts w:ascii="Times New Roman" w:eastAsia="Times New Roman" w:hAnsi="Times New Roman" w:cs="Times New Roman"/>
      <w:sz w:val="24"/>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4">
    <w:name w:val="Горен колонтитул Знак"/>
    <w:basedOn w:val="a0"/>
    <w:link w:val="a3"/>
    <w:uiPriority w:val="99"/>
    <w:rsid w:val="00FD2067"/>
  </w:style>
  <w:style w:type="paragraph" w:styleId="a5">
    <w:name w:val="footer"/>
    <w:basedOn w:val="a"/>
    <w:link w:val="a6"/>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6">
    <w:name w:val="Долен колонтитул Знак"/>
    <w:basedOn w:val="a0"/>
    <w:link w:val="a5"/>
    <w:uiPriority w:val="99"/>
    <w:rsid w:val="00FD2067"/>
  </w:style>
  <w:style w:type="paragraph" w:styleId="a7">
    <w:name w:val="Normal (Web)"/>
    <w:basedOn w:val="a"/>
    <w:uiPriority w:val="99"/>
    <w:semiHidden/>
    <w:unhideWhenUsed/>
    <w:rsid w:val="00FD2067"/>
    <w:pPr>
      <w:spacing w:before="100" w:beforeAutospacing="1" w:after="100" w:afterAutospacing="1"/>
    </w:pPr>
    <w:rPr>
      <w:rFonts w:eastAsiaTheme="minorEastAsia"/>
      <w:lang w:eastAsia="bg-BG"/>
    </w:rPr>
  </w:style>
  <w:style w:type="paragraph" w:styleId="a8">
    <w:name w:val="Balloon Text"/>
    <w:basedOn w:val="a"/>
    <w:link w:val="a9"/>
    <w:uiPriority w:val="99"/>
    <w:semiHidden/>
    <w:unhideWhenUsed/>
    <w:rsid w:val="001869AC"/>
    <w:rPr>
      <w:rFonts w:ascii="Tahoma" w:eastAsiaTheme="minorHAnsi" w:hAnsi="Tahoma" w:cs="Tahoma"/>
      <w:sz w:val="16"/>
      <w:szCs w:val="16"/>
      <w:lang w:val="bg-BG" w:eastAsia="en-US"/>
    </w:rPr>
  </w:style>
  <w:style w:type="character" w:customStyle="1" w:styleId="a9">
    <w:name w:val="Изнесен текст Знак"/>
    <w:basedOn w:val="a0"/>
    <w:link w:val="a8"/>
    <w:uiPriority w:val="99"/>
    <w:semiHidden/>
    <w:rsid w:val="001869AC"/>
    <w:rPr>
      <w:rFonts w:ascii="Tahoma" w:hAnsi="Tahoma" w:cs="Tahoma"/>
      <w:sz w:val="16"/>
      <w:szCs w:val="16"/>
    </w:rPr>
  </w:style>
  <w:style w:type="paragraph" w:customStyle="1" w:styleId="CharChar">
    <w:name w:val="Char Char Знак"/>
    <w:basedOn w:val="a"/>
    <w:rsid w:val="003A00FA"/>
    <w:pPr>
      <w:spacing w:after="160" w:line="240" w:lineRule="exact"/>
    </w:pPr>
    <w:rPr>
      <w:rFonts w:ascii="Tahoma" w:hAnsi="Tahoma"/>
      <w:sz w:val="20"/>
      <w:szCs w:val="20"/>
      <w:lang w:val="en-US" w:eastAsia="en-US"/>
    </w:rPr>
  </w:style>
  <w:style w:type="paragraph" w:styleId="aa">
    <w:name w:val="List Paragraph"/>
    <w:basedOn w:val="a"/>
    <w:uiPriority w:val="34"/>
    <w:qFormat/>
    <w:rsid w:val="001459DB"/>
    <w:pPr>
      <w:spacing w:after="200" w:line="276" w:lineRule="auto"/>
      <w:ind w:left="720"/>
      <w:contextualSpacing/>
    </w:pPr>
    <w:rPr>
      <w:rFonts w:asciiTheme="minorHAnsi" w:eastAsiaTheme="minorHAnsi" w:hAnsiTheme="minorHAnsi" w:cstheme="minorBidi"/>
      <w:sz w:val="22"/>
      <w:szCs w:val="22"/>
      <w:lang w:val="bg-BG" w:eastAsia="en-US"/>
    </w:rPr>
  </w:style>
  <w:style w:type="character" w:styleId="ab">
    <w:name w:val="Hyperlink"/>
    <w:basedOn w:val="a0"/>
    <w:uiPriority w:val="99"/>
    <w:unhideWhenUsed/>
    <w:rsid w:val="00B61F36"/>
    <w:rPr>
      <w:color w:val="0000FF" w:themeColor="hyperlink"/>
      <w:u w:val="single"/>
    </w:rPr>
  </w:style>
  <w:style w:type="paragraph" w:customStyle="1" w:styleId="CharChar0">
    <w:name w:val="Char Char Знак"/>
    <w:basedOn w:val="a"/>
    <w:rsid w:val="00612713"/>
    <w:pPr>
      <w:spacing w:after="160" w:line="240" w:lineRule="exact"/>
    </w:pPr>
    <w:rPr>
      <w:rFonts w:ascii="Tahoma" w:hAnsi="Tahoma"/>
      <w:sz w:val="20"/>
      <w:szCs w:val="20"/>
      <w:lang w:val="en-US" w:eastAsia="en-US"/>
    </w:rPr>
  </w:style>
  <w:style w:type="character" w:customStyle="1" w:styleId="a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d"/>
    <w:semiHidden/>
    <w:locked/>
    <w:rsid w:val="009B3CB8"/>
    <w:rPr>
      <w:lang w:val="en-GB"/>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c"/>
    <w:semiHidden/>
    <w:unhideWhenUsed/>
    <w:rsid w:val="009B3CB8"/>
    <w:rPr>
      <w:rFonts w:asciiTheme="minorHAnsi" w:eastAsiaTheme="minorHAnsi" w:hAnsiTheme="minorHAnsi" w:cstheme="minorBidi"/>
      <w:sz w:val="22"/>
      <w:szCs w:val="22"/>
      <w:lang w:val="en-GB" w:eastAsia="en-US"/>
    </w:rPr>
  </w:style>
  <w:style w:type="character" w:customStyle="1" w:styleId="1">
    <w:name w:val="Текст под линия Знак1"/>
    <w:basedOn w:val="a0"/>
    <w:uiPriority w:val="99"/>
    <w:semiHidden/>
    <w:rsid w:val="009B3CB8"/>
    <w:rPr>
      <w:rFonts w:ascii="Times New Roman" w:eastAsia="Times New Roman" w:hAnsi="Times New Roman" w:cs="Times New Roman"/>
      <w:sz w:val="20"/>
      <w:szCs w:val="20"/>
      <w:lang w:val="el-GR" w:eastAsia="el-GR"/>
    </w:rPr>
  </w:style>
  <w:style w:type="paragraph" w:styleId="ae">
    <w:name w:val="Body Text"/>
    <w:basedOn w:val="a"/>
    <w:link w:val="af"/>
    <w:unhideWhenUsed/>
    <w:rsid w:val="009B3CB8"/>
    <w:pPr>
      <w:suppressAutoHyphens/>
      <w:spacing w:after="120"/>
    </w:pPr>
    <w:rPr>
      <w:lang w:val="bg-BG" w:eastAsia="ar-SA"/>
    </w:rPr>
  </w:style>
  <w:style w:type="character" w:customStyle="1" w:styleId="af">
    <w:name w:val="Основен текст Знак"/>
    <w:basedOn w:val="a0"/>
    <w:link w:val="ae"/>
    <w:rsid w:val="009B3CB8"/>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EC6"/>
    <w:pPr>
      <w:spacing w:after="0" w:line="240" w:lineRule="auto"/>
    </w:pPr>
    <w:rPr>
      <w:rFonts w:ascii="Times New Roman" w:eastAsia="Times New Roman" w:hAnsi="Times New Roman" w:cs="Times New Roman"/>
      <w:sz w:val="24"/>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4">
    <w:name w:val="Горен колонтитул Знак"/>
    <w:basedOn w:val="a0"/>
    <w:link w:val="a3"/>
    <w:uiPriority w:val="99"/>
    <w:rsid w:val="00FD2067"/>
  </w:style>
  <w:style w:type="paragraph" w:styleId="a5">
    <w:name w:val="footer"/>
    <w:basedOn w:val="a"/>
    <w:link w:val="a6"/>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6">
    <w:name w:val="Долен колонтитул Знак"/>
    <w:basedOn w:val="a0"/>
    <w:link w:val="a5"/>
    <w:uiPriority w:val="99"/>
    <w:rsid w:val="00FD2067"/>
  </w:style>
  <w:style w:type="paragraph" w:styleId="a7">
    <w:name w:val="Normal (Web)"/>
    <w:basedOn w:val="a"/>
    <w:uiPriority w:val="99"/>
    <w:semiHidden/>
    <w:unhideWhenUsed/>
    <w:rsid w:val="00FD2067"/>
    <w:pPr>
      <w:spacing w:before="100" w:beforeAutospacing="1" w:after="100" w:afterAutospacing="1"/>
    </w:pPr>
    <w:rPr>
      <w:rFonts w:eastAsiaTheme="minorEastAsia"/>
      <w:lang w:eastAsia="bg-BG"/>
    </w:rPr>
  </w:style>
  <w:style w:type="paragraph" w:styleId="a8">
    <w:name w:val="Balloon Text"/>
    <w:basedOn w:val="a"/>
    <w:link w:val="a9"/>
    <w:uiPriority w:val="99"/>
    <w:semiHidden/>
    <w:unhideWhenUsed/>
    <w:rsid w:val="001869AC"/>
    <w:rPr>
      <w:rFonts w:ascii="Tahoma" w:eastAsiaTheme="minorHAnsi" w:hAnsi="Tahoma" w:cs="Tahoma"/>
      <w:sz w:val="16"/>
      <w:szCs w:val="16"/>
      <w:lang w:val="bg-BG" w:eastAsia="en-US"/>
    </w:rPr>
  </w:style>
  <w:style w:type="character" w:customStyle="1" w:styleId="a9">
    <w:name w:val="Изнесен текст Знак"/>
    <w:basedOn w:val="a0"/>
    <w:link w:val="a8"/>
    <w:uiPriority w:val="99"/>
    <w:semiHidden/>
    <w:rsid w:val="001869AC"/>
    <w:rPr>
      <w:rFonts w:ascii="Tahoma" w:hAnsi="Tahoma" w:cs="Tahoma"/>
      <w:sz w:val="16"/>
      <w:szCs w:val="16"/>
    </w:rPr>
  </w:style>
  <w:style w:type="paragraph" w:customStyle="1" w:styleId="CharChar">
    <w:name w:val="Char Char Знак"/>
    <w:basedOn w:val="a"/>
    <w:rsid w:val="003A00FA"/>
    <w:pPr>
      <w:spacing w:after="160" w:line="240" w:lineRule="exact"/>
    </w:pPr>
    <w:rPr>
      <w:rFonts w:ascii="Tahoma" w:hAnsi="Tahoma"/>
      <w:sz w:val="20"/>
      <w:szCs w:val="20"/>
      <w:lang w:val="en-US" w:eastAsia="en-US"/>
    </w:rPr>
  </w:style>
  <w:style w:type="paragraph" w:styleId="aa">
    <w:name w:val="List Paragraph"/>
    <w:basedOn w:val="a"/>
    <w:uiPriority w:val="34"/>
    <w:qFormat/>
    <w:rsid w:val="001459DB"/>
    <w:pPr>
      <w:spacing w:after="200" w:line="276" w:lineRule="auto"/>
      <w:ind w:left="720"/>
      <w:contextualSpacing/>
    </w:pPr>
    <w:rPr>
      <w:rFonts w:asciiTheme="minorHAnsi" w:eastAsiaTheme="minorHAnsi" w:hAnsiTheme="minorHAnsi" w:cstheme="minorBidi"/>
      <w:sz w:val="22"/>
      <w:szCs w:val="22"/>
      <w:lang w:val="bg-BG" w:eastAsia="en-US"/>
    </w:rPr>
  </w:style>
  <w:style w:type="character" w:styleId="ab">
    <w:name w:val="Hyperlink"/>
    <w:basedOn w:val="a0"/>
    <w:uiPriority w:val="99"/>
    <w:unhideWhenUsed/>
    <w:rsid w:val="00B61F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041220">
      <w:bodyDiv w:val="1"/>
      <w:marLeft w:val="0"/>
      <w:marRight w:val="0"/>
      <w:marTop w:val="0"/>
      <w:marBottom w:val="0"/>
      <w:divBdr>
        <w:top w:val="none" w:sz="0" w:space="0" w:color="auto"/>
        <w:left w:val="none" w:sz="0" w:space="0" w:color="auto"/>
        <w:bottom w:val="none" w:sz="0" w:space="0" w:color="auto"/>
        <w:right w:val="none" w:sz="0" w:space="0" w:color="auto"/>
      </w:divBdr>
    </w:div>
    <w:div w:id="1292324265">
      <w:bodyDiv w:val="1"/>
      <w:marLeft w:val="0"/>
      <w:marRight w:val="0"/>
      <w:marTop w:val="0"/>
      <w:marBottom w:val="0"/>
      <w:divBdr>
        <w:top w:val="none" w:sz="0" w:space="0" w:color="auto"/>
        <w:left w:val="none" w:sz="0" w:space="0" w:color="auto"/>
        <w:bottom w:val="none" w:sz="0" w:space="0" w:color="auto"/>
        <w:right w:val="none" w:sz="0" w:space="0" w:color="auto"/>
      </w:divBdr>
    </w:div>
    <w:div w:id="1391921486">
      <w:bodyDiv w:val="1"/>
      <w:marLeft w:val="0"/>
      <w:marRight w:val="0"/>
      <w:marTop w:val="0"/>
      <w:marBottom w:val="0"/>
      <w:divBdr>
        <w:top w:val="none" w:sz="0" w:space="0" w:color="auto"/>
        <w:left w:val="none" w:sz="0" w:space="0" w:color="auto"/>
        <w:bottom w:val="none" w:sz="0" w:space="0" w:color="auto"/>
        <w:right w:val="none" w:sz="0" w:space="0" w:color="auto"/>
      </w:divBdr>
    </w:div>
    <w:div w:id="19701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A2AC1-1A32-4425-88EE-6C4FBFF0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3</Pages>
  <Words>523</Words>
  <Characters>2985</Characters>
  <Application>Microsoft Office Word</Application>
  <DocSecurity>0</DocSecurity>
  <Lines>24</Lines>
  <Paragraphs>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Zhelyazko Kolev</dc:creator>
  <cp:lastModifiedBy>Zina Tenekedjieva</cp:lastModifiedBy>
  <cp:revision>108</cp:revision>
  <cp:lastPrinted>2013-01-07T07:04:00Z</cp:lastPrinted>
  <dcterms:created xsi:type="dcterms:W3CDTF">2012-11-26T10:45:00Z</dcterms:created>
  <dcterms:modified xsi:type="dcterms:W3CDTF">2018-03-28T12:35:00Z</dcterms:modified>
</cp:coreProperties>
</file>